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79" w:rsidRDefault="00FB0479" w:rsidP="00FB04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FB0479" w:rsidRPr="00EE1DF3" w:rsidRDefault="00FB0479" w:rsidP="00FB04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FB0479" w:rsidRPr="00EE1DF3" w:rsidRDefault="00FB0479" w:rsidP="00FB0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479" w:rsidRPr="00EE1DF3" w:rsidRDefault="00FB0479" w:rsidP="00FB0479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FB0479" w:rsidRPr="00EE1DF3" w:rsidTr="001F550B">
        <w:trPr>
          <w:trHeight w:val="2474"/>
        </w:trPr>
        <w:tc>
          <w:tcPr>
            <w:tcW w:w="4692" w:type="dxa"/>
          </w:tcPr>
          <w:p w:rsidR="00FB0479" w:rsidRPr="00EE1DF3" w:rsidRDefault="00FB0479" w:rsidP="001F5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FB0479" w:rsidRPr="003B548E" w:rsidRDefault="00FB0479" w:rsidP="001F550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FB0479" w:rsidRPr="003B548E" w:rsidRDefault="00FB0479" w:rsidP="001F5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FB0479" w:rsidRPr="003B548E" w:rsidRDefault="00FB0479" w:rsidP="001F5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B0479" w:rsidRPr="00EE1DF3" w:rsidRDefault="00FB0479" w:rsidP="007A4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______________/М.Е.Остапенко</w:t>
            </w:r>
            <w:r w:rsidR="00FA5D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0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E6D" w:rsidRPr="007A4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7A4827" w:rsidRPr="007A4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A02E6D" w:rsidRPr="007A4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7A4827" w:rsidRPr="007A4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июнь </w:t>
            </w:r>
            <w:r w:rsidR="00A02E6D" w:rsidRPr="007A4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</w:t>
            </w:r>
            <w:r w:rsidRPr="007A4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FB0479" w:rsidRPr="00BB4B27" w:rsidRDefault="00FB0479" w:rsidP="00FB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Pr="00BB4B27" w:rsidRDefault="00FB0479" w:rsidP="00FB04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Pr="00BB4B27" w:rsidRDefault="00FB0479" w:rsidP="00FB04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Pr="00BB4B27" w:rsidRDefault="00FB0479" w:rsidP="00FB0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672F" w:rsidRDefault="00FB0479" w:rsidP="00FB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985A7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64672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ОБЩЕОБРАЗОВАТЕЛЬНОЙ </w:t>
      </w:r>
    </w:p>
    <w:p w:rsidR="00FB0479" w:rsidRPr="00BB4B27" w:rsidRDefault="00FB0479" w:rsidP="00FB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FB0479" w:rsidRPr="00BB4B27" w:rsidRDefault="00FB0479" w:rsidP="00FB0479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FB0479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ОБЩЕСТВОЗНАНИЕ</w:t>
      </w:r>
    </w:p>
    <w:p w:rsidR="00985A72" w:rsidRDefault="00985A72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Default="00FB0479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1F550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F550B" w:rsidRPr="001F550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F550B">
        <w:rPr>
          <w:rFonts w:ascii="Times New Roman" w:eastAsia="Times New Roman" w:hAnsi="Times New Roman" w:cs="Times New Roman"/>
          <w:b/>
          <w:sz w:val="28"/>
          <w:szCs w:val="28"/>
        </w:rPr>
        <w:t>.02.01 Сестринское дело</w:t>
      </w:r>
    </w:p>
    <w:p w:rsidR="00FB0479" w:rsidRDefault="00FB0479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FB0479" w:rsidRDefault="00FB0479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FB0479" w:rsidRPr="00BB4B27" w:rsidRDefault="00FB0479" w:rsidP="00FB0479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B0479" w:rsidRPr="00BB4B27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85A72" w:rsidRDefault="00985A72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479" w:rsidRPr="002565B9" w:rsidRDefault="00A02E6D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FB0479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0479" w:rsidRPr="00EE57C2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0479" w:rsidRPr="00FB0479" w:rsidRDefault="00FB0479" w:rsidP="00FB0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составлена на основе </w:t>
      </w:r>
      <w:r w:rsidR="0093184A">
        <w:rPr>
          <w:rFonts w:ascii="Times New Roman" w:hAnsi="Times New Roman" w:cs="Times New Roman"/>
          <w:sz w:val="28"/>
          <w:szCs w:val="28"/>
        </w:rPr>
        <w:t>Ф</w:t>
      </w:r>
      <w:r w:rsidRPr="00FB0479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среднего общего образования и в соответствии с основной профессиональной образовательной програ</w:t>
      </w:r>
      <w:r w:rsidR="001F550B">
        <w:rPr>
          <w:rFonts w:ascii="Times New Roman" w:hAnsi="Times New Roman" w:cs="Times New Roman"/>
          <w:sz w:val="28"/>
          <w:szCs w:val="28"/>
        </w:rPr>
        <w:t>ммой – ППССЗ по специальности 34.02.01 Сестринское дело</w:t>
      </w:r>
      <w:r w:rsidR="00154C9D">
        <w:rPr>
          <w:rFonts w:ascii="Times New Roman" w:hAnsi="Times New Roman" w:cs="Times New Roman"/>
          <w:sz w:val="28"/>
          <w:szCs w:val="28"/>
        </w:rPr>
        <w:t>, базовая подготовка</w:t>
      </w:r>
      <w:r w:rsidRPr="00FB0479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FB0479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0479" w:rsidRPr="00A243EC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FB0479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35C6">
        <w:rPr>
          <w:rFonts w:ascii="Times New Roman" w:hAnsi="Times New Roman" w:cs="Times New Roman"/>
          <w:sz w:val="28"/>
          <w:szCs w:val="28"/>
        </w:rPr>
        <w:t>Мирзоян Е.В.</w:t>
      </w:r>
      <w:r w:rsidRPr="006835C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835C6">
        <w:rPr>
          <w:rFonts w:ascii="Times New Roman" w:hAnsi="Times New Roman" w:cs="Times New Roman"/>
          <w:sz w:val="28"/>
          <w:szCs w:val="28"/>
        </w:rPr>
        <w:t xml:space="preserve"> </w:t>
      </w:r>
      <w:r w:rsidRPr="00FB0479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  <w:r>
        <w:rPr>
          <w:rFonts w:ascii="Times New Roman" w:hAnsi="Times New Roman" w:cs="Times New Roman"/>
          <w:sz w:val="30"/>
          <w:szCs w:val="30"/>
        </w:rPr>
        <w:t xml:space="preserve"> ЦМК общегуманитарных и социально-экономических дисциплин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общегуманитарных и социально-экономических дисциплин</w:t>
      </w:r>
    </w:p>
    <w:p w:rsidR="00FB0479" w:rsidRDefault="00A02E6D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9 от 10.06.2020</w:t>
      </w:r>
      <w:r w:rsidR="00FB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>
        <w:rPr>
          <w:rFonts w:ascii="Times New Roman" w:hAnsi="Times New Roman" w:cs="Times New Roman"/>
          <w:sz w:val="30"/>
          <w:szCs w:val="30"/>
        </w:rPr>
        <w:t>общегуманитарных и социально-экономических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Соломянный В.Д.</w:t>
      </w:r>
    </w:p>
    <w:p w:rsidR="00FB0479" w:rsidRPr="00A243EC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479" w:rsidRPr="00CE590A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FB0479" w:rsidRDefault="00FB0479" w:rsidP="00FB0479">
      <w:pPr>
        <w:pStyle w:val="a4"/>
        <w:numPr>
          <w:ilvl w:val="0"/>
          <w:numId w:val="10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 xml:space="preserve">Нахаева И.В. </w:t>
      </w:r>
      <w:r w:rsidRPr="00FB04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B0479">
        <w:rPr>
          <w:rFonts w:ascii="Times New Roman" w:hAnsi="Times New Roman" w:cs="Times New Roman"/>
          <w:sz w:val="28"/>
          <w:szCs w:val="28"/>
        </w:rPr>
        <w:t>доцент кафедры истории России Северо-Кавказского федерального университета, кандидат исторических наук</w:t>
      </w:r>
    </w:p>
    <w:p w:rsidR="00FB0479" w:rsidRDefault="00FB0479" w:rsidP="00FB0479">
      <w:pPr>
        <w:pStyle w:val="a4"/>
        <w:spacing w:after="0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FB0479" w:rsidRPr="00FB0479" w:rsidRDefault="00FB0479" w:rsidP="00FB0479">
      <w:pPr>
        <w:pStyle w:val="a4"/>
        <w:numPr>
          <w:ilvl w:val="0"/>
          <w:numId w:val="10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eastAsia="Times New Roman" w:hAnsi="Times New Roman" w:cs="Times New Roman"/>
          <w:sz w:val="28"/>
          <w:szCs w:val="28"/>
        </w:rPr>
        <w:t>Соломянный В.Д. – преподаватель высшей квалификационной категории, ГБПОУ СК «Ставропольский базовый медицинский колледж».</w:t>
      </w:r>
    </w:p>
    <w:p w:rsidR="00FB0479" w:rsidRDefault="00FB0479" w:rsidP="008576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479" w:rsidRDefault="00FB047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</w:p>
    <w:p w:rsidR="005E409E" w:rsidRPr="00394C91" w:rsidRDefault="005E409E" w:rsidP="005E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1943" w:rsidRPr="00B26205" w:rsidRDefault="003B1943" w:rsidP="003B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B1943" w:rsidRDefault="003B1943" w:rsidP="003B19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3B1943" w:rsidTr="001F550B">
        <w:tc>
          <w:tcPr>
            <w:tcW w:w="534" w:type="dxa"/>
          </w:tcPr>
          <w:p w:rsidR="003B1943" w:rsidRPr="002A4BF7" w:rsidRDefault="003B194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B1943" w:rsidRPr="002A4BF7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3B194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B1943" w:rsidTr="001F550B">
        <w:tc>
          <w:tcPr>
            <w:tcW w:w="534" w:type="dxa"/>
          </w:tcPr>
          <w:p w:rsidR="003B1943" w:rsidRPr="002A4BF7" w:rsidRDefault="003B194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B1943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  <w:r w:rsidR="00740E5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3B1943" w:rsidRPr="002A4BF7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740E5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943" w:rsidTr="001F550B">
        <w:tc>
          <w:tcPr>
            <w:tcW w:w="534" w:type="dxa"/>
          </w:tcPr>
          <w:p w:rsidR="003B1943" w:rsidRPr="002A4BF7" w:rsidRDefault="003B194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B1943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:rsidR="003B1943" w:rsidRPr="002A4BF7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61000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1943" w:rsidTr="001F550B">
        <w:tc>
          <w:tcPr>
            <w:tcW w:w="534" w:type="dxa"/>
          </w:tcPr>
          <w:p w:rsidR="003B1943" w:rsidRPr="002A4BF7" w:rsidRDefault="003B194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B1943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3B1943" w:rsidRPr="002A4BF7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AF10BD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B1943" w:rsidTr="001F550B">
        <w:tc>
          <w:tcPr>
            <w:tcW w:w="534" w:type="dxa"/>
          </w:tcPr>
          <w:p w:rsidR="003B1943" w:rsidRPr="002A4BF7" w:rsidRDefault="003B194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3B1943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3B1943" w:rsidRPr="002A4BF7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AF10BD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1943" w:rsidTr="001F550B">
        <w:tc>
          <w:tcPr>
            <w:tcW w:w="534" w:type="dxa"/>
          </w:tcPr>
          <w:p w:rsidR="003B1943" w:rsidRPr="002A4BF7" w:rsidRDefault="003B1943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B1943" w:rsidRPr="002A4BF7" w:rsidRDefault="003B1943" w:rsidP="001F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3B1943" w:rsidRPr="002A4BF7" w:rsidRDefault="00AF10BD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3B1943" w:rsidRPr="00E75DFA" w:rsidRDefault="003B1943" w:rsidP="003B19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409E" w:rsidRPr="00394C91" w:rsidRDefault="005E409E" w:rsidP="005E409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4C9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E57C2" w:rsidRPr="00EE57C2" w:rsidRDefault="006141FA" w:rsidP="00614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EE57C2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6141FA" w:rsidRDefault="006141FA" w:rsidP="006141F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141FA" w:rsidRPr="002A4BF7" w:rsidRDefault="006141FA" w:rsidP="006141FA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41FA" w:rsidRPr="002A4BF7" w:rsidRDefault="006141FA" w:rsidP="0061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>СПО по специальности</w:t>
      </w:r>
      <w:r w:rsidRPr="002A4BF7">
        <w:rPr>
          <w:rFonts w:ascii="Times New Roman" w:hAnsi="Times New Roman" w:cs="Times New Roman"/>
          <w:sz w:val="28"/>
          <w:szCs w:val="28"/>
        </w:rPr>
        <w:t xml:space="preserve"> </w:t>
      </w:r>
      <w:r w:rsidR="001F550B">
        <w:rPr>
          <w:rFonts w:ascii="Times New Roman" w:hAnsi="Times New Roman" w:cs="Times New Roman"/>
          <w:sz w:val="28"/>
          <w:szCs w:val="28"/>
        </w:rPr>
        <w:t>34.02.01 Сестринское дело</w:t>
      </w:r>
      <w:r>
        <w:rPr>
          <w:rFonts w:ascii="Times New Roman" w:hAnsi="Times New Roman" w:cs="Times New Roman"/>
          <w:sz w:val="28"/>
          <w:szCs w:val="28"/>
        </w:rPr>
        <w:t>, базовая подготовка, на базе основного общего образования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</w:p>
    <w:p w:rsidR="006141FA" w:rsidRPr="00B85ADD" w:rsidRDefault="006141FA" w:rsidP="006141F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EE57C2" w:rsidRDefault="006141FA" w:rsidP="00EE5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97466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E97466">
        <w:rPr>
          <w:rFonts w:ascii="Times New Roman" w:hAnsi="Times New Roman" w:cs="Times New Roman"/>
          <w:sz w:val="28"/>
          <w:szCs w:val="28"/>
        </w:rPr>
        <w:t xml:space="preserve">базовым дисциплинам </w:t>
      </w:r>
      <w:r w:rsidR="00EE57C2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программы.</w:t>
      </w:r>
    </w:p>
    <w:p w:rsidR="005E409E" w:rsidRPr="0029014C" w:rsidRDefault="003A3986" w:rsidP="002901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14C">
        <w:rPr>
          <w:rFonts w:ascii="Times New Roman" w:hAnsi="Times New Roman" w:cs="Times New Roman"/>
          <w:b/>
          <w:sz w:val="28"/>
          <w:szCs w:val="28"/>
        </w:rPr>
        <w:t xml:space="preserve">1.3 Цели и задачи дисциплины - </w:t>
      </w:r>
      <w:r w:rsidR="006141FA" w:rsidRPr="0029014C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732F7F" w:rsidRPr="0029014C">
        <w:rPr>
          <w:rFonts w:ascii="Times New Roman" w:hAnsi="Times New Roman" w:cs="Times New Roman"/>
          <w:b/>
          <w:sz w:val="28"/>
          <w:szCs w:val="28"/>
        </w:rPr>
        <w:t xml:space="preserve"> результатам освоения</w:t>
      </w:r>
      <w:r w:rsidR="0029014C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6141FA" w:rsidRPr="0029014C">
        <w:rPr>
          <w:rFonts w:ascii="Times New Roman" w:hAnsi="Times New Roman" w:cs="Times New Roman"/>
          <w:b/>
          <w:sz w:val="28"/>
          <w:szCs w:val="28"/>
        </w:rPr>
        <w:t>:</w:t>
      </w:r>
    </w:p>
    <w:p w:rsidR="005E409E" w:rsidRPr="0029014C" w:rsidRDefault="005E409E" w:rsidP="002901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обществознания направлено на достижение следующих целей: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E0867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</w:t>
      </w:r>
      <w:r w:rsidR="00245146"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едения, установленными законом.</w:t>
      </w:r>
    </w:p>
    <w:p w:rsidR="00FD139A" w:rsidRPr="0029014C" w:rsidRDefault="00FD139A" w:rsidP="00290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hAnsi="Times New Roman" w:cs="Times New Roman"/>
          <w:sz w:val="28"/>
          <w:szCs w:val="28"/>
        </w:rPr>
        <w:lastRenderedPageBreak/>
        <w:t xml:space="preserve">Задачами реализации </w:t>
      </w:r>
      <w:r w:rsidR="0029014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29014C">
        <w:rPr>
          <w:rFonts w:ascii="Times New Roman" w:hAnsi="Times New Roman" w:cs="Times New Roman"/>
          <w:sz w:val="28"/>
          <w:szCs w:val="28"/>
        </w:rPr>
        <w:t>программы учебной дисциплины «Обще</w:t>
      </w:r>
      <w:r w:rsidR="0029014C">
        <w:rPr>
          <w:rFonts w:ascii="Times New Roman" w:hAnsi="Times New Roman" w:cs="Times New Roman"/>
          <w:sz w:val="28"/>
          <w:szCs w:val="28"/>
        </w:rPr>
        <w:t>ствознание</w:t>
      </w:r>
      <w:r w:rsidRPr="0029014C">
        <w:rPr>
          <w:rFonts w:ascii="Times New Roman" w:hAnsi="Times New Roman" w:cs="Times New Roman"/>
          <w:sz w:val="28"/>
          <w:szCs w:val="28"/>
        </w:rPr>
        <w:t>» являются:</w:t>
      </w:r>
    </w:p>
    <w:p w:rsidR="00FD139A" w:rsidRPr="0029014C" w:rsidRDefault="00B61C10" w:rsidP="0029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FD139A" w:rsidRPr="0029014C" w:rsidRDefault="00B61C10" w:rsidP="0029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овладение базовым понятийным аппаратом социальных наук;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представлений о методах познания социальных явлений и процессов;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овладение умениями применять полученные знания в повседневной жизни, прогнозировать последствия принимаемых решений;</w:t>
      </w:r>
    </w:p>
    <w:p w:rsidR="002E0867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Т</w:t>
      </w:r>
      <w:r w:rsidR="0029014C">
        <w:rPr>
          <w:sz w:val="28"/>
          <w:szCs w:val="28"/>
        </w:rPr>
        <w:t xml:space="preserve">ребования к результатам </w:t>
      </w:r>
      <w:r w:rsidRPr="0029014C">
        <w:rPr>
          <w:sz w:val="28"/>
          <w:szCs w:val="28"/>
        </w:rPr>
        <w:t xml:space="preserve">освоения </w:t>
      </w:r>
      <w:r w:rsidR="0029014C">
        <w:rPr>
          <w:sz w:val="28"/>
          <w:szCs w:val="28"/>
        </w:rPr>
        <w:t xml:space="preserve">дисциплины </w:t>
      </w:r>
      <w:r w:rsidRPr="0029014C">
        <w:rPr>
          <w:sz w:val="28"/>
          <w:szCs w:val="28"/>
        </w:rPr>
        <w:t>«Обществознание»</w:t>
      </w:r>
      <w:r w:rsidR="0029014C">
        <w:rPr>
          <w:sz w:val="28"/>
          <w:szCs w:val="28"/>
        </w:rPr>
        <w:t>: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bCs/>
          <w:sz w:val="28"/>
          <w:szCs w:val="28"/>
        </w:rPr>
        <w:t>Личностными результатами</w:t>
      </w:r>
      <w:r w:rsidRPr="0029014C">
        <w:rPr>
          <w:sz w:val="28"/>
          <w:szCs w:val="28"/>
        </w:rPr>
        <w:t xml:space="preserve"> являются: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мотивированность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-ценностные ориентиры и установки, основанные на нормах морали и требованиях права, отражающие идеалы общественного блага, укрепления государственности и патриотизма, гражданского мира.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bCs/>
          <w:sz w:val="28"/>
          <w:szCs w:val="28"/>
        </w:rPr>
        <w:t>Метапредметные результаты</w:t>
      </w:r>
      <w:r w:rsidRPr="0029014C">
        <w:rPr>
          <w:sz w:val="28"/>
          <w:szCs w:val="28"/>
        </w:rPr>
        <w:t xml:space="preserve"> изучения обществознания проявляются в: 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умении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адекватные возможностям цели, осуществлять самопроверку, видеть связь между усилиями и достигнутым результатом;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умении на основе изученных в курсе моделей реализации типичных социальных ролей решать проблемы, связанные с выполнением человеком определенной социальной роли (избирателя, потребителя, пользователя, жителя определенной местности, члена общественного объединения и т. п.);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способности анализировать с опорой на полученные знания об общественных отношениях конкретные жизненные ситуации, выбирал, и реализовывать способы поведения, адекватные этим ситуациям;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ключевых навыках работы с информацией, её поиска, анализа и обработки. коммуникации, сотрудничества;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lastRenderedPageBreak/>
        <w:t>-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определенного профиля;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-ключевых компетентностях, сформированных в курсе и имеющих универсальное значение для различных видов деятельности (обобщенные способы решения учебных задач, исследовательские, коммуникативные и информационные умения, умение работать с разными источниками социальной информации).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bCs/>
          <w:sz w:val="28"/>
          <w:szCs w:val="28"/>
        </w:rPr>
        <w:t>Предметными результатами</w:t>
      </w:r>
      <w:r w:rsidRPr="0029014C">
        <w:rPr>
          <w:b/>
          <w:bCs/>
          <w:sz w:val="28"/>
          <w:szCs w:val="28"/>
        </w:rPr>
        <w:t xml:space="preserve"> </w:t>
      </w:r>
      <w:r w:rsidRPr="0029014C">
        <w:rPr>
          <w:sz w:val="28"/>
          <w:szCs w:val="28"/>
        </w:rPr>
        <w:t xml:space="preserve">освоения содержания </w:t>
      </w:r>
      <w:r w:rsidR="0029014C">
        <w:rPr>
          <w:sz w:val="28"/>
          <w:szCs w:val="28"/>
        </w:rPr>
        <w:t xml:space="preserve">учебной дисциплины </w:t>
      </w:r>
      <w:r w:rsidRPr="0029014C">
        <w:rPr>
          <w:sz w:val="28"/>
          <w:szCs w:val="28"/>
        </w:rPr>
        <w:t>являются: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владение основными обществоведческими понятиями и терминами как познавательными средствами осмысления окружающей социальной действительности.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мотивация к самостоятельному изучению общественных дисциплин, развитие интереса к их проблематике;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умение ориентироваться в мире социальных, нравственных и эстетических ценностей: различать факты, суждения и оценки, их связь с определенной системой ценностей, формулировать и обосновывать собственную позицию:</w:t>
      </w:r>
    </w:p>
    <w:p w:rsidR="006369A4" w:rsidRPr="0029014C" w:rsidRDefault="00B43039" w:rsidP="0029014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9014C">
        <w:rPr>
          <w:sz w:val="28"/>
          <w:szCs w:val="28"/>
        </w:rPr>
        <w:t>- 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E34172" w:rsidRPr="0029014C" w:rsidRDefault="00E34172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</w:p>
    <w:p w:rsidR="005E409E" w:rsidRPr="0029014C" w:rsidRDefault="00E34172" w:rsidP="0029014C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b/>
          <w:color w:val="000000"/>
          <w:sz w:val="28"/>
          <w:szCs w:val="28"/>
        </w:rPr>
        <w:t>1.4.  К</w:t>
      </w:r>
      <w:r w:rsidR="005E409E" w:rsidRPr="0029014C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 дисциплины:</w:t>
      </w:r>
    </w:p>
    <w:p w:rsidR="00E34172" w:rsidRPr="0029014C" w:rsidRDefault="005E409E" w:rsidP="00290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учебная </w:t>
      </w:r>
      <w:r w:rsidR="00794986" w:rsidRPr="0029014C">
        <w:rPr>
          <w:rFonts w:ascii="Times New Roman" w:hAnsi="Times New Roman" w:cs="Times New Roman"/>
          <w:color w:val="000000"/>
          <w:sz w:val="28"/>
          <w:szCs w:val="28"/>
        </w:rPr>
        <w:t>нагрузка обучающегося 111</w:t>
      </w:r>
      <w:r w:rsidR="00183517"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</w:t>
      </w:r>
    </w:p>
    <w:p w:rsidR="00E34172" w:rsidRPr="0029014C" w:rsidRDefault="00E34172" w:rsidP="0029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>обязательная аудиторная у</w:t>
      </w:r>
      <w:r w:rsidR="00794986" w:rsidRPr="0029014C">
        <w:rPr>
          <w:rFonts w:ascii="Times New Roman" w:hAnsi="Times New Roman" w:cs="Times New Roman"/>
          <w:color w:val="000000"/>
          <w:sz w:val="28"/>
          <w:szCs w:val="28"/>
        </w:rPr>
        <w:t>чебная нагрузка 74 часа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E409E" w:rsidRPr="0029014C" w:rsidRDefault="00E34172" w:rsidP="0029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794986" w:rsidRPr="0029014C">
        <w:rPr>
          <w:rFonts w:ascii="Times New Roman" w:hAnsi="Times New Roman" w:cs="Times New Roman"/>
          <w:color w:val="000000"/>
          <w:sz w:val="28"/>
          <w:szCs w:val="28"/>
        </w:rPr>
        <w:t>оятельная работа обучающегося 37 часов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09E" w:rsidRPr="0029014C" w:rsidRDefault="005E409E" w:rsidP="0029014C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F5161" w:rsidRPr="00701024" w:rsidRDefault="00FC2FEE" w:rsidP="004D48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14C">
        <w:rPr>
          <w:rFonts w:ascii="Times New Roman" w:hAnsi="Times New Roman" w:cs="Times New Roman"/>
          <w:b/>
          <w:iCs/>
          <w:color w:val="000000"/>
          <w:sz w:val="28"/>
          <w:szCs w:val="28"/>
          <w:highlight w:val="lightGray"/>
        </w:rPr>
        <w:br w:type="page"/>
      </w:r>
      <w:r w:rsidR="002F5161"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2F5161" w:rsidRPr="00261CB6" w:rsidRDefault="002F5161" w:rsidP="002F51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161" w:rsidRPr="001461C3" w:rsidRDefault="002F5161" w:rsidP="002F5161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E409E" w:rsidRPr="00394C91" w:rsidRDefault="005E409E" w:rsidP="005E409E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943"/>
      </w:tblGrid>
      <w:tr w:rsidR="005E409E" w:rsidRPr="00394C91" w:rsidTr="001F550B">
        <w:trPr>
          <w:trHeight w:val="46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5E409E" w:rsidRPr="00394C91" w:rsidTr="001F550B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794986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111</w:t>
            </w:r>
          </w:p>
        </w:tc>
      </w:tr>
      <w:tr w:rsidR="005E409E" w:rsidRPr="00394C91" w:rsidTr="001F550B">
        <w:trPr>
          <w:trHeight w:val="3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794986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74</w:t>
            </w:r>
          </w:p>
        </w:tc>
      </w:tr>
      <w:tr w:rsidR="005E409E" w:rsidRPr="00394C91" w:rsidTr="001F550B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794986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37</w:t>
            </w:r>
          </w:p>
        </w:tc>
      </w:tr>
      <w:tr w:rsidR="005E409E" w:rsidRPr="00394C91" w:rsidTr="001F550B">
        <w:trPr>
          <w:trHeight w:val="33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9E" w:rsidRPr="00394C91" w:rsidTr="001F550B">
        <w:trPr>
          <w:trHeight w:val="5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BF2AAC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самостоятельная </w:t>
            </w:r>
            <w:r w:rsidR="007A482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bookmarkStart w:id="0" w:name="_GoBack"/>
            <w:bookmarkEnd w:id="0"/>
            <w:r w:rsidR="007A4827">
              <w:rPr>
                <w:rFonts w:ascii="Times New Roman" w:hAnsi="Times New Roman" w:cs="Times New Roman"/>
                <w:sz w:val="28"/>
                <w:szCs w:val="28"/>
              </w:rPr>
              <w:t>(работа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материалом учебника, конспектами лекций, выполнение индивидуальных заданий, творческих работ разных видов), изучение нормативно-правовых документов, подготовка докладов и рефератов по предложенным темам, выполнение домашних работ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BF2AAC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</w:tr>
      <w:tr w:rsidR="005E409E" w:rsidRPr="00394C91" w:rsidTr="001F550B">
        <w:trPr>
          <w:trHeight w:val="299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5E409E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E622D3" w:rsidRDefault="00E622D3" w:rsidP="005E409E">
      <w:pPr>
        <w:rPr>
          <w:sz w:val="24"/>
          <w:szCs w:val="24"/>
        </w:rPr>
      </w:pPr>
    </w:p>
    <w:p w:rsidR="00CE2117" w:rsidRDefault="00E622D3" w:rsidP="00CE211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  <w:sectPr w:rsidR="00CE211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CE2117" w:rsidRPr="005C5BC2" w:rsidRDefault="00CE2117" w:rsidP="00CE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C5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5C5B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«Обществознание»</w:t>
      </w:r>
    </w:p>
    <w:p w:rsidR="00CE2117" w:rsidRPr="005C5BC2" w:rsidRDefault="00CE2117" w:rsidP="00C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9780"/>
        <w:gridCol w:w="993"/>
        <w:gridCol w:w="1275"/>
      </w:tblGrid>
      <w:tr w:rsidR="00CE2117" w:rsidRPr="005C5BC2" w:rsidTr="001F550B">
        <w:trPr>
          <w:trHeight w:val="4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CE2117" w:rsidRPr="005C5BC2" w:rsidTr="001F550B">
        <w:trPr>
          <w:trHeight w:val="2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CE2117" w:rsidRPr="005C5BC2" w:rsidTr="001F550B">
        <w:trPr>
          <w:trHeight w:val="5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обществе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17" w:rsidRPr="005C5BC2" w:rsidTr="001F550B">
        <w:trPr>
          <w:trHeight w:val="43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</w:t>
            </w: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общество? Общество как сложная система.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общественного развития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Общество как совместная жизнедеятельность людей. Человеческая деятельность. Отличия деятельности людей от поведения животных. Общественные отношения. Общество и природа. Неразрывная связь природы и общества. Понятие «культура» в широком и узком смысле. Общество и культура. Культура духовная и материальная. Культурные универсалии. Науки об обществе.</w:t>
            </w: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Понятие «система». Особенности социальной системы. Связи между подсистемами и элементами общества. Основные функции. Социальные институты. Основные черты  социального института. Значение институциализации.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Многовариантность общественного развития. Целостность и противоречивость современного мира. Глобализация. Противоречивые последствия процесса глобализации. Глобальные проблемы современности. Проблема общественного прогресса. Критерии общественного прогресса.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F271DA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Самостоятельная работа обучающихся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Подготовка докладов по теме: «Глобальные проблемы современности»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C57D6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сущность человека. </w:t>
            </w: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– способ </w:t>
            </w: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существования людей.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Биологическое и социальное в человеке. Социальные качества личности. Самосознание и самореализация.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Деятельность человека: основные характеристики. Связь деятельности с потребностями. Классификация потребностей. Структура деятельности и ее моти</w:t>
            </w: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вация. Многообразие деятельности. Естественно-научный и религиозно-идеалистический подход к вопросу о природе сознания. Сознание и деятельность.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1.3.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 коммуникативная деятельность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Свобода и необходимость в деятельности человека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Что такое знание. Познаваем ли мир? Гносеология и агностицизм. Познание чувственное и рациональное. Сенсуализм и рационализм. Истина и ее критерии. Особенности научного познания. Социальные и гуманитарные знания. Многообразие человеческого знания. Познание и коммуникативная деятельность.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Понятие «свобода» и его связь с политической борьбой в Новое и Новейшее время. Трактовка понятия в христианском вероучении. Понятие «необходимость». Связь понятий «свобода», «выбор» и « ответственность». Что такое свободное общество.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1.4.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общество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Глобальная угроза международного терроризма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2E377C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глобализации в современном мире. Современное информационное пространство. Компоненты информационной среды. Роль Интернета. Глобальная информационная экономика. Создание сетевой экономики. Социально-политическое измерение информационного общества. Возникновение социальных сетей и сетевых сообществ. Доктрина информационной безопасности в РФ.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2,3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 как мир культуры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F550B">
        <w:trPr>
          <w:trHeight w:val="149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Духовная культура общества.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Понятие «духовная культура». Культурные ценности и нормы. Функции культуры. Институты культуры. Многообразие культур. Народная, массовая, элитарная культура. Субкультуры и контркультура.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247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2.2.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Духовный мир личности.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Мораль.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Человек как духовное существо. Духовные ориентиры личности. Мировоззрение и его роль в жизни человека. Типы мировоззрения. Значение мировоззрения для деятельности человека. Как и почему возникла мораль. Устойчивость и изменчивость моральных норм. Что заставляет нас делать выбор в пользу добра. Моральные принципы и нормы. Нравственная культура личности. Внешний регулятор морального поведения. Проблема общественного мнения.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38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3329DB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Написание эссе по теме:</w:t>
            </w:r>
          </w:p>
          <w:p w:rsidR="00CE2117" w:rsidRPr="003329DB" w:rsidRDefault="00CE2117" w:rsidP="001F55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«Жизнь имеет в точности ту ценность, которой мы хотим ее наделить» (И. Бергман)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2.3.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Наука и образование. Религия и религиозные организации.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Наука и ее функции в обществе. Современная наука. Этика науки. Образование в современном обществе. Образование как система. Система образования в нашей стране.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Особенности религиозного сознания. Религии мировые и региональные. Религия как общественный институт. Религия и религиозные организации в современной России. Проблема поддержания межрелигиозного мира.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94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Искусство. Массовая культура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 такое искусство. Функции искусства. Виды искусства. Современное искусство. Перформансы и хеппенинги.</w:t>
            </w:r>
          </w:p>
          <w:p w:rsidR="00CE2117" w:rsidRPr="00D94D0C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Характерные черты массовой культуры. Причины появления массовой культуры. Средства массовой информации и массовая культура. Различные оценки массовой культуры как общественного явления.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3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F271DA" w:rsidRDefault="00CE2117" w:rsidP="001F550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F5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117" w:rsidRDefault="00CE2117" w:rsidP="00CE21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Виды искусств. </w:t>
            </w:r>
          </w:p>
          <w:p w:rsidR="00CE2117" w:rsidRPr="00F1251E" w:rsidRDefault="00CE2117" w:rsidP="00CE21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искусство</w:t>
            </w:r>
          </w:p>
          <w:p w:rsidR="00F1251E" w:rsidRPr="00F1251E" w:rsidRDefault="00F1251E" w:rsidP="00F1251E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E7DAD">
              <w:rPr>
                <w:sz w:val="24"/>
                <w:szCs w:val="24"/>
              </w:rPr>
              <w:t>Составление крос</w:t>
            </w:r>
            <w:r>
              <w:t>св</w:t>
            </w:r>
            <w:r w:rsidRPr="00EE7DAD">
              <w:rPr>
                <w:sz w:val="24"/>
                <w:szCs w:val="24"/>
              </w:rPr>
              <w:t>орда</w:t>
            </w:r>
            <w:r>
              <w:t xml:space="preserve"> по теме: Общество как мир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3.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Правовое регулирование общественных отношений</w:t>
            </w: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F550B">
        <w:trPr>
          <w:trHeight w:val="14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3.1.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Современные подходы к пониманию права. Право в системе социальных норм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Нормативный подход к праву. Естественно-правовой подход к праву. Что такое права человека. Взаимосвязь естественного и позитивного права. Основные признаки права. Право и мораль. Система права. Норма права. Отрасль права. Классификация отраслей права. Отрасли российского права. Институт права.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22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3.2.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права.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Правоотношения и правонарушения.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Что такое источник права. Основные источники (формы) права. Виды нормативных актов. Федеральные законы и законы субъектов Российской Федерации. Подзаконный акт. Место Конституции в иерархии нормативных актов. Законотворческий процесс в Российской Федерации. Основные задачи Конституции как главного источника права. Что такое правоотношение. Что такое правонарушение. Признаки правонарушения. Преступления и проступки. Юридическая ответственность. Система судебной защиты прав человека. Развитие права в современной России. Реформирование судебной системы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3.3.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Предпосылки право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мерного поведения. Гражданин Российской Федерации.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Правосознание. Структура правосознания. Уровни правосознания. Правовая культура личности. Правовая культура общества. Функции правовой культуры.  </w:t>
            </w: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Черты современной правовой культуры.  Правовой нигилизм. Правовое обучение и воспитание. Правомерное поведение. Признаки правомерного поведения. Виды правомерного поведения. Предпосылки формирования правомерного поведения. Гражданство Российской Федерации. Основания приобретения гражданства. Права и обязанности гражданина России. Воинская обязанность. Альтернативная гражданская служба. Права и обязанности налогоплательщика.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3.4.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Семейное право.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Правовая связь членов семьи. Объекты семейных правоотношений.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 </w:t>
            </w:r>
          </w:p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Гражданские правоотношения. Субъекты гражданского права. Гражданская дееспособность. Элементы гражданских правоотношений. Имущественные права. Личные неимущественные права. Право на результат интеллектуальной деятельности. Что такое наследование. Защита гражданских прав.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1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3.5.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регулирование занятости и трудоустройства Экологическое право.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Трудовые правоотношения. Субъекты трудового права. Порядок приема на работу. Трудовой договор. Условия заключения трудового договора с несовершеннолетними. Занятость населения. Социальная защита и социальное обеспечение. Профессиональное образование. 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экологического права. Экологические отношения. Окружающая среда — главный объект экологического права. Природная среда. Компоненты природной среды. Природный, природно-антропогенный и антропогенный объекты. Нормы природоресурсного и природоохранного права. Источники экологического права. Право человека на благоприятную окружающую среду. Декларация ООН по окружающей среде и развитию (1992). Федеральный закон «Об охране окружающей среды». Нормирование в области охраны окру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жающей среды. Нормативы качества окружающей среды, нормативы предельно допустимого вредного воздействия на состояние окружающей среды (ПДВ) и нормативы допустимого изъятия природных </w:t>
            </w:r>
          </w:p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ресурсов. Право на информацию. Способы защиты экологических прав. Право граждан на судебный иск. Право на возмещение ущерба, причинённого здоровью или имуществу экологическим правонарушением. Экологические обязанности. Экологические правонарушения. Меры экологоправовой ответственности.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F550B">
        <w:trPr>
          <w:trHeight w:val="1134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F271DA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F271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нормативно-правовыми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актами:</w:t>
            </w:r>
          </w:p>
          <w:p w:rsidR="00CE2117" w:rsidRPr="00F271DA" w:rsidRDefault="00CE2117" w:rsidP="00CE2117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71DA">
              <w:rPr>
                <w:rFonts w:ascii="Times New Roman" w:hAnsi="Times New Roman" w:cs="Times New Roman"/>
                <w:sz w:val="28"/>
                <w:szCs w:val="28"/>
              </w:rPr>
              <w:t>рудовой кодекс РФ</w:t>
            </w:r>
            <w:r w:rsidRPr="00F271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E2117" w:rsidRPr="00F271DA" w:rsidRDefault="00CE2117" w:rsidP="00CE2117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10.01.2002 № 7-ФЗ «Об охране окружающей среды»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F550B">
        <w:trPr>
          <w:trHeight w:val="3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3.6.</w:t>
            </w:r>
          </w:p>
          <w:p w:rsidR="00CE2117" w:rsidRPr="005C5BC2" w:rsidRDefault="00CE2117" w:rsidP="001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Процессуальные отрасли права. Конституционное судопроизводство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Процессуальное право. Гражданский процесс. Принципы гражданско-процессуальное право. Гражданский процессуальный кодекс (ГПК) РФ. Участники гражданского процесса. Процессуальная дееспособность. Доказательства и доказывание. Стадии прохождения дела в суде в гражданском процессе. Обжалование не вступивших в за</w:t>
            </w:r>
            <w:r w:rsidR="00E32973">
              <w:rPr>
                <w:rFonts w:ascii="Times New Roman" w:hAnsi="Times New Roman" w:cs="Times New Roman"/>
                <w:sz w:val="28"/>
                <w:szCs w:val="28"/>
              </w:rPr>
              <w:t>конную силу решений</w:t>
            </w:r>
            <w:r w:rsidR="00E327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апелляционном по</w:t>
            </w:r>
            <w:r w:rsidR="00E32784">
              <w:rPr>
                <w:rFonts w:ascii="Times New Roman" w:hAnsi="Times New Roman" w:cs="Times New Roman"/>
                <w:sz w:val="28"/>
                <w:szCs w:val="28"/>
              </w:rPr>
              <w:t xml:space="preserve">рядке. Кассационная инстанция. 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Арбитражный процесс. Исполнительный лист. Служба судебных приставов. У</w:t>
            </w:r>
            <w:r w:rsidR="00E32784">
              <w:rPr>
                <w:rFonts w:ascii="Times New Roman" w:hAnsi="Times New Roman" w:cs="Times New Roman"/>
                <w:sz w:val="28"/>
                <w:szCs w:val="28"/>
              </w:rPr>
              <w:t>головно - процессуальный кодекс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(УПК) РФ. Основные принципы уголовного судопроизводства. Участники (субъекты) уголовного процесса. Меры процессуального принуждения. Прохождение дела в суде в уголовном процессе. Суд присяжных заседателей. Административная юрисдикция. Кодекс Российской Федерации об административных правонарушениях 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(КоАП РФ). Субъекты административной ответственности. Административные наказания. </w:t>
            </w:r>
          </w:p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Конституционный Суд (КС) РФ. Судьи Конституционного Суда. Принципы конституционного судопроизводства. Право на обращение в Конституционный Суд РФ. Основные стадии конституционного судопроизводства.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9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218C4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8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документом</w:t>
            </w:r>
          </w:p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FE">
              <w:rPr>
                <w:rFonts w:ascii="Times New Roman" w:hAnsi="Times New Roman" w:cs="Times New Roman"/>
                <w:sz w:val="28"/>
                <w:szCs w:val="28"/>
              </w:rPr>
              <w:t xml:space="preserve">Кодекс РФ об административных правонарушениях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F550B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3.7.</w:t>
            </w:r>
          </w:p>
          <w:p w:rsidR="00CE2117" w:rsidRPr="005C5BC2" w:rsidRDefault="00CE2117" w:rsidP="001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Международная защита прав человека. </w:t>
            </w:r>
          </w:p>
          <w:p w:rsidR="00CE2117" w:rsidRPr="005C5BC2" w:rsidRDefault="00CE2117" w:rsidP="001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антитеррористической политики Российского государства.</w:t>
            </w:r>
          </w:p>
          <w:p w:rsidR="00CE2117" w:rsidRPr="005C5BC2" w:rsidRDefault="00CE2117" w:rsidP="001F5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и свобод человека средствами ООН. Экономический и Социальный Совет (ЭКОСОС).  Комиссию по правам человека. Международным биллем о правах человека. Комитет ООН по правам человека, Верховного комиссара ООН по правам человека, а также Верховного комиссара ООН по правам беженцев. Европейская система защиты прав человека. Европейская конвенция о защите прав человека и основных свобод. Европейский Суд по правам человека (ЕСПЧ). Проблема отмены смертной казни. 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 Правовая база противодействия терроризму в России. Конституция РФ. Законы Российской Федерации о ратификации различных международных документов. Российские законы, регулирующие общественные отношения в сфере противодействия терроризму. Подзаконные акты. Органы власти, проводящие политику противодействия терроризму. Основные направления деятельности Национального антитеррористического комитета (НАК). Роль СМИ и гражданского общества в противодействии терроризму. 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Контрольная работа по теме: «Правовое регулирование общественных отношений»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4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4.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4.1.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Роль экономики в жизни общества. Экономика: наука и хозяйство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как подсистема общества. Основные тенденции развития экономической сферы жизни общества. Экономика и уровень жизни. Экономика и социальная структура общества. Экономика и политика. Влияние государства на экономическое развитие. Важнейшие функции государства в рыночной экономике. Приоритеты политики Российского государства в экономике. Двойное значение понятия «экономика». Что изучает экономическая наука. Макроэкономика и микроэкономика. Составляющие экономической деятельности. Принцип рациональности. Измерители экономической деятельности.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328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4.2.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Экономический рост и развитие. Рыночные отношения в экономике.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Понятие экономического роста. Факторы экономического роста. Экстенсивный и интенсивный рост. Понятие экономического развития. Что такое экономический цикл. Причины циклического развития экономики: экзогенные и эндогенные факторы. Понятие «рынок».  Роль рынка в жизни общества. Рыночная экономика. Законы спроса и предложения. Рыночные структуры. Фондовый рынок. Акции и облигации. Функции рынка ценных бумаг.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Конкуренция и монополия. Монополистическая конкуренция. Олигополия. Современная рыночная система.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44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3329DB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F55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эссе по теме:</w:t>
            </w:r>
          </w:p>
          <w:p w:rsidR="00CE2117" w:rsidRPr="003329DB" w:rsidRDefault="00CE2117" w:rsidP="001F55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«Экономическая конкуренция — это не война, а соперничество в интересах друг друга» (Э. Каннан).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Тема 4.3.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Фирма в экономике. Правовые основы предпринимательской деятельности.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Понятие «фирма». Факторы производства и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факторные доходы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Экономические и бухгалтерские издержки и прибыль. Внутренние и внешние издержки. Постоянные и переменные издержки производства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Понятие «эффективность».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Налоги, уплачиваемые предприятиями.</w:t>
            </w: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«предпринимательство» и «предпринимательские правоотношения». Источники предпринимательского права.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Организационно-правовые формы предпринимательства. Субъекты предпринимательского права: физические и юридические лица. Как открыть свое дело. Оформление учредительных документов. Государственная регистрация. Лицензирование отдельных видов деятельности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17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4.4.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Слагаемые успеха в бизнесе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финансирования бизнеса. Основные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принципы менеджмента. Функции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менеджмента. Основы маркетинга. Три основных принципа маркетинга. Сегментация рынка. Методы установления цен на новые товары.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4.5.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Экономика и государство. Финансы в экономике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Экономические функции государства. Экономические цели государства в рыночной экономике. Общественные блага. Отрицательные и положительные внешние эффекты. Механизмы государственного регулирования рыночной экономики. Монетарная политика. Фискальная политика. Государственный бюджет.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Банки и современная банковская система. 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функции центрального банка. Коммерческие банки. Пассивные и активные операции коммерческого банка. Пенсионный фонд. Инвестиционные компании. Страховые компании и другие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финансовые институты.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Инфляция: виды, причины и последствия. Антиинфляционная политика государства.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4.6.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Занятость и безработица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Рынок труда. Заработная плата. МРОТ и прожиточный минимум. Причины и виды безработицы. Государственная политика в области занятости.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574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Тема 4.7.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Мировая экономика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Что такое мировая экономика. Международная торговля. Экспорт, импорт и сальдо торгового баланса. Государственная политика в области международной торговли. Протекционизм. Методы протекционистской политики. Экономические санкции (эмбарго). ВТО. Глобальные проблемы экономики.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284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4.8.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Экономическая культура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экономическая культура. Структура экономической культуры личности. Экономические знания и практические умения, экономические качества и экономическая направленность личности. Экономические отношения. Экономический интерес. Деловая этика. Экономическая свобода и социальная ответственность. Связь экономической культуры и деятельности. Рациональное поведение потребителя. Формы сбережений.  Рациональное поведение производителя.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30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D1999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на тему:</w:t>
            </w:r>
          </w:p>
          <w:p w:rsidR="00CE2117" w:rsidRDefault="00CE2117" w:rsidP="00CE2117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Рациональный потребитель. </w:t>
            </w:r>
          </w:p>
          <w:p w:rsidR="00CE2117" w:rsidRDefault="00CE2117" w:rsidP="00CE2117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FE">
              <w:rPr>
                <w:rFonts w:ascii="Times New Roman" w:hAnsi="Times New Roman" w:cs="Times New Roman"/>
                <w:sz w:val="28"/>
                <w:szCs w:val="28"/>
              </w:rPr>
              <w:t xml:space="preserve">Закон РФ от 07.02.1992 № 2300-1 «О защите прав потребителей» </w:t>
            </w:r>
          </w:p>
          <w:p w:rsidR="00CE2117" w:rsidRPr="00E218C4" w:rsidRDefault="00CE2117" w:rsidP="00CE2117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>Основные доходы и расходы семьи. Реальный и номинальный доход.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домохозяйств</w:t>
            </w: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5.1.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11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Многообразие социальных групп. Социальное неравенство. Социальная стратификация. Критерии социальной стратификации. Горизонтальная и вертикальная социальная мобильность. Социальные интересы.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Тема 5.2.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Виды социальных норм. Социальный контроль. Важнейшие элементы механизма социального контроля. Самоконтроль. Отклоняющееся (девиантное) поведение. Причины отклоняющегося поведения. Социальные санкции. Преступность. Борьба с преступностью.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5.3.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Что объединяет людей в нацию. Россия – многонациональное общество и единый народ. Межнациональные конфликты и пути их преодоления. Национализм. Толерантность. Пути межнационального сближения. Национальная политика в России.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14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5.4.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и быт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Семья как социальный институт.  Функции семьи. Типология семей. Семья в современном обществе. Государственная поддержка семьи. Бытовые отношения. </w:t>
            </w:r>
          </w:p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E2117" w:rsidRPr="005C5BC2" w:rsidTr="001F550B">
        <w:trPr>
          <w:trHeight w:val="2649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F55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  <w:p w:rsidR="00CE2117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и индивидуальных проектов с использованием дополнительной литературы. Тематика самостоятельной работы: </w:t>
            </w:r>
          </w:p>
          <w:p w:rsidR="00CE2117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1. Проблема неполных семей. </w:t>
            </w:r>
          </w:p>
          <w:p w:rsidR="00CE2117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2. Современная демографическая ситуация в Российской Федерации. </w:t>
            </w:r>
          </w:p>
          <w:p w:rsidR="00CE2117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3. Социальные технологии: понятие, назначение, принципы. </w:t>
            </w:r>
          </w:p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>4.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мнение, структура и функции.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  <w:t>3</w:t>
            </w:r>
          </w:p>
        </w:tc>
      </w:tr>
      <w:tr w:rsidR="00CE2117" w:rsidRPr="005C5BC2" w:rsidTr="001F550B">
        <w:trPr>
          <w:trHeight w:val="177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5.5.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Гендер – социальный пол.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Молодежь в современном обществе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Гендерные стереотипы и роли. Эмансипация. Гендер и социализация. Гендерные отношения в современном обществе. </w:t>
            </w:r>
          </w:p>
          <w:p w:rsidR="00CE2117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Молодежь как социальная группа. Развитие социальных ролей в юношеском возрасте. Молодежная субкультура.</w:t>
            </w:r>
          </w:p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80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F55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>1. Особенности молодежной субкультуры (сообщение)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C57D6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  <w:t>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5.7.</w:t>
            </w:r>
          </w:p>
          <w:p w:rsidR="00CE2117" w:rsidRPr="005C5BC2" w:rsidRDefault="00CE2117" w:rsidP="001F550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Демографическая ситуация в современной России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численности населения России. Возрастной состав населения России. Рождаемость и смертность.  Внутренняя и внешняя миграция населения.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</w:p>
          <w:p w:rsidR="00CE2117" w:rsidRPr="005C5BC2" w:rsidRDefault="00CE2117" w:rsidP="001F5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6.1.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Политика и власть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деятельность и общество. Субъекты политики. Объекты политического воздействия и направления политики. Политическая сфера и политические институты. Политические партии и государство. Политические отношения. Политическая власть.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AF10BD">
        <w:trPr>
          <w:trHeight w:val="187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6.2.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Политическая система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Структура и функции политической системы. Институциональная, нормативная, коммуникативная, культурно-идеологическая подсистемы. Государство в политической системе. Внутренние и внешние функции. Формы государства. Авторитарный, тоталитарный и демократический политические режимы.  Парламентаризм и политический плюрализм. Демократические перемены в России.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0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документом</w:t>
            </w:r>
          </w:p>
          <w:p w:rsidR="00CE2117" w:rsidRPr="00ED1999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положений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6.3.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Сущность правового государства. Принцип разделения властей. Системы сдержек и противовесов в президентской, парламентской, смешанной республиках  и парламентской монархии. Гражданское общество. Местное самоуправление. Муниципальные образования: поселения, муниципальные районы, городские округа. Территориальное общественное самоуправление.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6.4.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Демократические выборы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система: избирательное право и избирательный процесс. Типы избирательных систем. Избирательная кампания.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6.5.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Политические партии и партийные системы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Понятие политической партии и общественно-политические движения. Типология и функции политических партий. Типы партийных систем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F550B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6.6.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Политическая элита и политическое лидерство</w:t>
            </w:r>
            <w:r w:rsidR="00A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F10BD"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Политическое сознание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Понятие «политическая элита». Политическая элита России. Политическое лидерство. Ролевые функции политического лидера. Типы лидерства. Типология М. Вебера.</w:t>
            </w:r>
            <w:r w:rsidR="00AF10BD"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Обыденное и теоретическое сознание. Что такое идеология.  Современные политические идеологии: либеральная, консервативная, социалистическая, социал-демократическая и коммунистическая идеологии. Идеология фашизма. Роль идеологии в политической жизни. Политическая психология. Роль СМИ в политике.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AF10BD">
        <w:trPr>
          <w:trHeight w:val="26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6.7.</w:t>
            </w: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Политическое поведение</w:t>
            </w:r>
            <w:r w:rsidR="00AA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Политический процесс и культура политического участия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Многообразие форм политического поведения. Нормативные и отклоняющиеся формы политического поведения.  Политический протест. Экстремизм и политический терроризм. Регулирование политического поведения. Сущность и этапы политического процесса. Виды политического участия рядовых граждан. Абсентеизм. Политическая культура: политические знания, политические ценностные ориентации, способы практических политических действий. Типы политической культуры. Политическая культура современной России.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2,3</w:t>
            </w:r>
          </w:p>
        </w:tc>
      </w:tr>
      <w:tr w:rsidR="00CE2117" w:rsidRPr="005C5BC2" w:rsidTr="001F550B">
        <w:trPr>
          <w:trHeight w:val="85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обучающихся 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и индивидуальных проектов с использованием дополнительной литературы. 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тематика самостоятельной работы: 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1. Свободные выборы – утопия или реальность? 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2. Четвертая власть и ее роль в политической жизни. </w:t>
            </w:r>
          </w:p>
          <w:p w:rsidR="00CE2117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3. Политические партии и лидеры современной России. </w:t>
            </w:r>
          </w:p>
          <w:p w:rsidR="00CE2117" w:rsidRPr="005C5BC2" w:rsidRDefault="00CE2117" w:rsidP="001F550B">
            <w:p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>4. Консерватизм, либерализм, социализм.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740E53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зачет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740E53">
        <w:trPr>
          <w:trHeight w:val="72"/>
        </w:trPr>
        <w:tc>
          <w:tcPr>
            <w:tcW w:w="1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E2117" w:rsidRPr="005C5BC2" w:rsidRDefault="00CE2117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E2117" w:rsidRDefault="00CE2117">
      <w:pPr>
        <w:rPr>
          <w:sz w:val="24"/>
          <w:szCs w:val="24"/>
        </w:rPr>
        <w:sectPr w:rsidR="00CE2117" w:rsidSect="00CE21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4C9D" w:rsidRPr="007A75AC" w:rsidRDefault="00154C9D" w:rsidP="0090562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C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ДИСЦИПЛИНЫ</w:t>
      </w:r>
    </w:p>
    <w:p w:rsidR="00154C9D" w:rsidRPr="007A75AC" w:rsidRDefault="00154C9D" w:rsidP="00154C9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C9D" w:rsidRPr="007479C8" w:rsidRDefault="00154C9D" w:rsidP="0090562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C8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154C9D" w:rsidRDefault="00154C9D" w:rsidP="0090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программы дисциплины требует на</w:t>
      </w:r>
      <w:r w:rsidR="00045D9A">
        <w:rPr>
          <w:rFonts w:ascii="Times New Roman" w:hAnsi="Times New Roman" w:cs="Times New Roman"/>
          <w:sz w:val="28"/>
          <w:szCs w:val="28"/>
        </w:rPr>
        <w:t>личия учебного кабинета по обществознанию</w:t>
      </w:r>
      <w:r>
        <w:rPr>
          <w:rFonts w:ascii="Times New Roman" w:hAnsi="Times New Roman" w:cs="Times New Roman"/>
          <w:sz w:val="28"/>
          <w:szCs w:val="28"/>
        </w:rPr>
        <w:t>, или, при его отсутствии, кабинета оборудованного ТСО.</w:t>
      </w:r>
    </w:p>
    <w:p w:rsidR="00154C9D" w:rsidRDefault="00154C9D" w:rsidP="0015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</w:t>
      </w:r>
      <w:r w:rsidR="00045D9A">
        <w:rPr>
          <w:rFonts w:ascii="Times New Roman" w:hAnsi="Times New Roman" w:cs="Times New Roman"/>
          <w:sz w:val="28"/>
          <w:szCs w:val="28"/>
        </w:rPr>
        <w:t>ование учебного кабинета: столы</w:t>
      </w:r>
      <w:r>
        <w:rPr>
          <w:rFonts w:ascii="Times New Roman" w:hAnsi="Times New Roman" w:cs="Times New Roman"/>
          <w:sz w:val="28"/>
          <w:szCs w:val="28"/>
        </w:rPr>
        <w:t xml:space="preserve"> и стулья для преподавателей и студентов, доска классная, </w:t>
      </w:r>
      <w:r w:rsidR="00045D9A">
        <w:rPr>
          <w:rFonts w:ascii="Times New Roman" w:hAnsi="Times New Roman" w:cs="Times New Roman"/>
          <w:sz w:val="28"/>
          <w:szCs w:val="28"/>
        </w:rPr>
        <w:t xml:space="preserve">шкафы, </w:t>
      </w:r>
      <w:r>
        <w:rPr>
          <w:rFonts w:ascii="Times New Roman" w:hAnsi="Times New Roman" w:cs="Times New Roman"/>
          <w:sz w:val="28"/>
          <w:szCs w:val="28"/>
        </w:rPr>
        <w:t>учебно-методические материалы.</w:t>
      </w:r>
    </w:p>
    <w:p w:rsidR="00154C9D" w:rsidRDefault="00154C9D" w:rsidP="0015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="00045D9A">
        <w:rPr>
          <w:rFonts w:ascii="Times New Roman" w:hAnsi="Times New Roman"/>
          <w:iCs/>
          <w:color w:val="000000"/>
          <w:sz w:val="28"/>
          <w:szCs w:val="28"/>
        </w:rPr>
        <w:t xml:space="preserve">ноутбук </w:t>
      </w:r>
      <w:r w:rsidR="00045D9A" w:rsidRPr="00045D9A">
        <w:rPr>
          <w:rFonts w:ascii="Times New Roman" w:hAnsi="Times New Roman"/>
          <w:iCs/>
          <w:color w:val="000000"/>
          <w:sz w:val="28"/>
          <w:szCs w:val="28"/>
        </w:rPr>
        <w:t>с лицензионным программным обеспечением</w:t>
      </w:r>
      <w:r w:rsidR="00045D9A">
        <w:rPr>
          <w:rFonts w:ascii="Times New Roman" w:hAnsi="Times New Roman" w:cs="Times New Roman"/>
          <w:sz w:val="28"/>
          <w:szCs w:val="28"/>
        </w:rPr>
        <w:t>, телевизор.</w:t>
      </w:r>
    </w:p>
    <w:p w:rsidR="00905627" w:rsidRPr="00747625" w:rsidRDefault="00905627" w:rsidP="00905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905627" w:rsidRPr="00905627" w:rsidRDefault="00905627" w:rsidP="0090562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  <w:r w:rsidRPr="00905627">
        <w:rPr>
          <w:rFonts w:ascii="Times New Roman" w:hAnsi="Times New Roman"/>
          <w:color w:val="000000"/>
          <w:sz w:val="28"/>
          <w:szCs w:val="28"/>
        </w:rPr>
        <w:t>: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Обществознание: 10 класс: учеб. для общеобразоват. организаций: базовый. уровень / Л. Н. Боголюбов [и др.]; под. ред. Л.Н. Боголюбова [и др.]. </w:t>
      </w:r>
      <w:r w:rsidRPr="00905627">
        <w:rPr>
          <w:rFonts w:ascii="Times New Roman" w:hAnsi="Times New Roman"/>
          <w:sz w:val="28"/>
          <w:szCs w:val="28"/>
        </w:rPr>
        <w:t>— 5-е изд., доп. М.: Просвещение, 2018</w:t>
      </w:r>
      <w:r w:rsidRPr="00905627">
        <w:rPr>
          <w:rFonts w:ascii="Times New Roman" w:hAnsi="Times New Roman" w:cs="Times New Roman"/>
          <w:sz w:val="28"/>
          <w:szCs w:val="28"/>
        </w:rPr>
        <w:t>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Обществознание. 11 класс: учеб. для общеобразоват. организаций: базовый уровень / под ред. Боголюбова Л.Н. и др.— 3-е изд., М.: Просвещение, 2017.</w:t>
      </w:r>
    </w:p>
    <w:p w:rsidR="00905627" w:rsidRPr="00905627" w:rsidRDefault="00905627" w:rsidP="0090562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 xml:space="preserve">Обществознание: новый полный справочник для подготовки к ЕГЭ / </w:t>
      </w:r>
      <w:r w:rsidRPr="00905627">
        <w:rPr>
          <w:rFonts w:ascii="Times New Roman" w:hAnsi="Times New Roman"/>
          <w:iCs/>
          <w:color w:val="000000"/>
          <w:sz w:val="28"/>
          <w:szCs w:val="28"/>
        </w:rPr>
        <w:t>Баранов П.А., А.В. Воронцов, С.В. Шевченко; под ред. П.А. Баранова.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627">
        <w:rPr>
          <w:rFonts w:ascii="Times New Roman" w:hAnsi="Times New Roman"/>
          <w:sz w:val="28"/>
          <w:szCs w:val="28"/>
        </w:rPr>
        <w:t xml:space="preserve">— 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М.: </w:t>
      </w:r>
      <w:r w:rsidRPr="00905627">
        <w:rPr>
          <w:rFonts w:ascii="Times New Roman" w:hAnsi="Times New Roman"/>
          <w:color w:val="000000"/>
          <w:sz w:val="28"/>
          <w:szCs w:val="28"/>
          <w:lang w:val="en-US"/>
        </w:rPr>
        <w:t>ACT</w:t>
      </w:r>
      <w:r w:rsidRPr="00905627">
        <w:rPr>
          <w:rFonts w:ascii="Times New Roman" w:hAnsi="Times New Roman"/>
          <w:color w:val="000000"/>
          <w:sz w:val="28"/>
          <w:szCs w:val="28"/>
        </w:rPr>
        <w:t>: Астрель; 2016</w:t>
      </w:r>
    </w:p>
    <w:p w:rsidR="00905627" w:rsidRPr="00905627" w:rsidRDefault="00905627" w:rsidP="00905627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05627">
        <w:rPr>
          <w:rFonts w:ascii="Times New Roman" w:hAnsi="Times New Roman"/>
          <w:b/>
          <w:iCs/>
          <w:color w:val="000000"/>
          <w:sz w:val="28"/>
          <w:szCs w:val="28"/>
        </w:rPr>
        <w:t>Дополнительная учебная литература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Баранов П.А. Обществознание в таблицах и схемах для подготовки к ЕГЭ. Издательство АСТ, 2019.</w:t>
      </w:r>
    </w:p>
    <w:p w:rsidR="00905627" w:rsidRPr="00905627" w:rsidRDefault="00905627" w:rsidP="00905627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>Волкогонова О.Д., Сидорова Н.М. Основы философии. – М.: ИД «Форум»: ИНФА-М, 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Важенин А.Г. Обществознание для профессий и специальностей технического, естественно-научного, гуманитарного профилей: учебник. — М.,</w:t>
      </w:r>
      <w:r w:rsidRPr="0090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Издательство: </w:t>
      </w:r>
      <w:hyperlink r:id="rId9" w:history="1">
        <w:r w:rsidRPr="00905627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</w:rPr>
          <w:t>Академия</w:t>
        </w:r>
      </w:hyperlink>
      <w:r w:rsidRPr="00905627">
        <w:rPr>
          <w:rFonts w:ascii="Times New Roman" w:hAnsi="Times New Roman" w:cs="Times New Roman"/>
          <w:sz w:val="28"/>
          <w:szCs w:val="28"/>
        </w:rPr>
        <w:t xml:space="preserve">, </w:t>
      </w:r>
      <w:r w:rsidRPr="00905627">
        <w:rPr>
          <w:rFonts w:ascii="Times New Roman" w:hAnsi="Times New Roman"/>
          <w:sz w:val="28"/>
          <w:szCs w:val="28"/>
        </w:rPr>
        <w:t>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Важенин А.Г. Обществознание для профессий и специальностей технического, естественно-научного, гуманитарного профилей. Практикум. Учебное пособие — М., 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Важенин А.Г. Обществознание для профессий и специальностей технического, естественно-научного, гуманитарного профилей. Контрольные задания </w:t>
      </w:r>
      <w:r w:rsidRPr="00905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(4-е изд.) учеб. пособие</w:t>
      </w:r>
      <w:r w:rsidRPr="00905627">
        <w:rPr>
          <w:rFonts w:ascii="Times New Roman" w:hAnsi="Times New Roman" w:cs="Times New Roman"/>
          <w:sz w:val="28"/>
          <w:szCs w:val="28"/>
        </w:rPr>
        <w:t xml:space="preserve">, </w:t>
      </w:r>
      <w:r w:rsidRPr="0090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Издательство: </w:t>
      </w:r>
      <w:hyperlink r:id="rId10" w:history="1">
        <w:r w:rsidRPr="00905627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</w:rPr>
          <w:t>Академия</w:t>
        </w:r>
      </w:hyperlink>
      <w:r w:rsidRPr="00905627">
        <w:rPr>
          <w:rFonts w:ascii="Times New Roman" w:hAnsi="Times New Roman" w:cs="Times New Roman"/>
          <w:sz w:val="28"/>
          <w:szCs w:val="28"/>
        </w:rPr>
        <w:t>, 2019.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 xml:space="preserve">Кохановский В.П., Матяш Т.П., Яковлев В.П., Жаров Л.В. Основы философии: учебное пособие для сред. спец. учеб. заведений. - </w:t>
      </w:r>
      <w:r w:rsidRPr="00905627">
        <w:rPr>
          <w:rFonts w:ascii="Times New Roman" w:hAnsi="Times New Roman" w:cs="Times New Roman"/>
          <w:sz w:val="28"/>
          <w:szCs w:val="28"/>
        </w:rPr>
        <w:t>М. : КНОРУС, 2018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Краткий философский словарь / [А. П. Алексеев и др.]; отв. ред. А. П. Алексеев. – Изд. 2-е, перераб. и доп. – Москва: РГ-Пресс, 2015. – 491 с.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Федерации. Гимн Российской Федерации. Герб Российской Федерации. Флаг Российской Федера</w:t>
      </w:r>
      <w:r w:rsidRPr="00905627">
        <w:rPr>
          <w:rFonts w:ascii="Times New Roman" w:hAnsi="Times New Roman"/>
          <w:color w:val="000000"/>
          <w:sz w:val="28"/>
          <w:szCs w:val="28"/>
        </w:rPr>
        <w:softHyphen/>
        <w:t xml:space="preserve">ции. М,: Издательство «Омега — Л», 2019.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Кравченко </w:t>
      </w:r>
      <w:r w:rsidRPr="00905627">
        <w:rPr>
          <w:rFonts w:ascii="Times New Roman" w:hAnsi="Times New Roman"/>
          <w:iCs/>
          <w:color w:val="000000"/>
          <w:sz w:val="28"/>
          <w:szCs w:val="28"/>
          <w:lang w:val="en-US"/>
        </w:rPr>
        <w:t>AM</w:t>
      </w:r>
      <w:r w:rsidRPr="00905627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905627">
        <w:rPr>
          <w:rFonts w:ascii="Times New Roman" w:hAnsi="Times New Roman"/>
          <w:color w:val="000000"/>
          <w:sz w:val="28"/>
          <w:szCs w:val="28"/>
        </w:rPr>
        <w:t>Социология в вопросах и ответах. М.: Просве</w:t>
      </w:r>
      <w:r w:rsidRPr="00905627">
        <w:rPr>
          <w:rFonts w:ascii="Times New Roman" w:hAnsi="Times New Roman"/>
          <w:color w:val="000000"/>
          <w:sz w:val="28"/>
          <w:szCs w:val="28"/>
        </w:rPr>
        <w:softHyphen/>
        <w:t>щение, 2018.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>Козырев Г.И. Основы социологии и политологии: Учебник. – М.: ФОРУМ: ИНФРА-М:, 2015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Котова О.А., Лискова Т.Е. ЕГЭ 2018. Обществознание. Типовые экзаменационные варианты. — М., 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Лазебникова А.Ю., Рутковская Е.Л., Королькова Е.С. ЕГЭ 2017. Обществознание. Типовые тестовые задания. — М., 2017.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iCs/>
          <w:color w:val="000000"/>
          <w:sz w:val="28"/>
          <w:szCs w:val="28"/>
        </w:rPr>
        <w:t xml:space="preserve">Липсиц И.В. 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Экономика: учеб. для 10—11 кл. общеобразоват. учрежд. В 2 книгах. М.: Вита-Пресс, 2016.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Обществознание: вопрос и ответ. И.Т. Пархоменко. Пособие для старшеклассников и абитуриентов средних специальных и высших учебных заведений. – Ростов-на-Дону: «Учитель», 2015.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Обществознание. Глобальный мир в XXI веке 11 класс»./ Под ред. Л.В. Полякова. – М.: Просвещение, 2016.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О.А. Котова, Т.Е. Лискова. Обществознание: 10 класс: Модульный триактив-курс: ЕГЭ (ФГОС) – Национальное образование, 2018.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>О.А. Котова, Т.Е. Лискова. Обществознание: 11 класс: Модульный триактив-курс: ЕГЭ (ФГОС) – Национальное образование, 2018.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5627" w:rsidRPr="00905627" w:rsidRDefault="00905627" w:rsidP="0090562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i/>
          <w:iCs/>
          <w:sz w:val="28"/>
          <w:szCs w:val="28"/>
        </w:rPr>
        <w:t xml:space="preserve">Школьный </w:t>
      </w:r>
      <w:r w:rsidRPr="00905627">
        <w:rPr>
          <w:rFonts w:ascii="Times New Roman" w:hAnsi="Times New Roman" w:cs="Times New Roman"/>
          <w:sz w:val="28"/>
          <w:szCs w:val="28"/>
        </w:rPr>
        <w:t>словарь по обществознанию / под ред. Л. Н. Боголюбова, Ю. И. Аверьянова. – М.: Просвещение, 2019.</w:t>
      </w:r>
    </w:p>
    <w:p w:rsidR="004A7567" w:rsidRPr="006A29FE" w:rsidRDefault="003D6BCE" w:rsidP="00905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акты </w:t>
      </w:r>
    </w:p>
    <w:p w:rsidR="003D6BCE" w:rsidRPr="001278C8" w:rsidRDefault="001278C8" w:rsidP="001278C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8C8">
        <w:rPr>
          <w:rFonts w:ascii="Times New Roman" w:hAnsi="Times New Roman" w:cs="Times New Roman"/>
          <w:sz w:val="28"/>
          <w:szCs w:val="28"/>
        </w:rPr>
        <w:t>1. Конституция Российской Федерации. Принята на референ</w:t>
      </w:r>
      <w:r>
        <w:rPr>
          <w:rFonts w:ascii="Times New Roman" w:hAnsi="Times New Roman" w:cs="Times New Roman"/>
          <w:sz w:val="28"/>
          <w:szCs w:val="28"/>
        </w:rPr>
        <w:t>думе 12 декабря 1993г. – М., 201</w:t>
      </w:r>
      <w:r w:rsidRPr="001278C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1 (введен в действие Федеральным законом от 30.11.1994 № 51-ФЗ</w:t>
      </w:r>
      <w:r w:rsidR="006A29FE" w:rsidRPr="006A29FE">
        <w:rPr>
          <w:rFonts w:ascii="Times New Roman" w:hAnsi="Times New Roman" w:cs="Times New Roman"/>
          <w:sz w:val="28"/>
          <w:szCs w:val="28"/>
        </w:rPr>
        <w:t>) // СЗ РФ. — 1994. — № 32. — 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3301.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2 (введен в действие Федеральным законом от 26.01.1996 № 14-ФЗ) // СЗ РФ. — 1</w:t>
      </w:r>
      <w:r w:rsidR="006A29FE" w:rsidRPr="006A29FE">
        <w:rPr>
          <w:rFonts w:ascii="Times New Roman" w:hAnsi="Times New Roman" w:cs="Times New Roman"/>
          <w:sz w:val="28"/>
          <w:szCs w:val="28"/>
        </w:rPr>
        <w:t>996. — № 5. — 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410.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3 (введен в действие Федеральным законом от 26.11.2001 №  46-Ф</w:t>
      </w:r>
      <w:r w:rsidR="006A29FE" w:rsidRPr="006A29FE">
        <w:rPr>
          <w:rFonts w:ascii="Times New Roman" w:hAnsi="Times New Roman" w:cs="Times New Roman"/>
          <w:sz w:val="28"/>
          <w:szCs w:val="28"/>
        </w:rPr>
        <w:t xml:space="preserve">З) // СЗ РФ. — 2001. — № 49. — </w:t>
      </w:r>
      <w:r w:rsidR="006A29FE">
        <w:rPr>
          <w:rFonts w:ascii="Times New Roman" w:hAnsi="Times New Roman" w:cs="Times New Roman"/>
          <w:sz w:val="28"/>
          <w:szCs w:val="28"/>
        </w:rPr>
        <w:t>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4552.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4 (введен в действие Федеральным законом от 18.12.2006 № 230-ФЗ) // СЗ РФ. — 2</w:t>
      </w:r>
      <w:r w:rsidR="006A29FE" w:rsidRPr="006A29FE">
        <w:rPr>
          <w:rFonts w:ascii="Times New Roman" w:hAnsi="Times New Roman" w:cs="Times New Roman"/>
          <w:sz w:val="28"/>
          <w:szCs w:val="28"/>
        </w:rPr>
        <w:t>006. — № 52 (ч. I). — 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5496.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Кодекс РФ об административных правонарушениях (введен в действие Федеральным законом от 30.12.2001 № 195-ФЗ) // СЗ РФ. — 2002. — № 1 (Ч. I). — Ст. 1. </w:t>
      </w:r>
    </w:p>
    <w:p w:rsidR="006A29FE" w:rsidRPr="001278C8" w:rsidRDefault="001278C8" w:rsidP="001278C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8C8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от 29 декабря 1995г. № 223-ФЗ (в ред. от 05.05.2014) // СЗ РФ. – 1996. – № 1. – Ст. 16.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Трудовой кодекс РФ (введен в действие Федеральным законом от 30.12.2001 № 197-ФЗ) // СЗ РФ. — 2002. — № 1 (Ч. I). — Ст. 3.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Уголовный кодекс РФ (введен в действие Федеральным законом от 13.06.1996 № 63-ФЗ) // СЗ РФ. — 1996. — № 25. — Ст. 2954. </w:t>
      </w:r>
    </w:p>
    <w:p w:rsid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Закон РФ от 07.02.1992 № 2300-1 «О защите прав потребителей» // СЗ РФ. — 1992. — № 15. — Ст. 766.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lastRenderedPageBreak/>
        <w:t xml:space="preserve">Закон РФ от 19.04.1991 № 1032-1 «О занятости населения в Российской Федерации» // Ведомости Съезда народных депутатов РФ и ВС РФ. — 1991. — № 18. — Ст. 566. </w:t>
      </w:r>
    </w:p>
    <w:p w:rsidR="003D6BCE" w:rsidRPr="008025C7" w:rsidRDefault="003D6BCE" w:rsidP="008025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5C7">
        <w:rPr>
          <w:rFonts w:ascii="Times New Roman" w:hAnsi="Times New Roman" w:cs="Times New Roman"/>
          <w:sz w:val="28"/>
          <w:szCs w:val="28"/>
        </w:rPr>
        <w:t>Закон РФ от 31.05.2002 № 62-ФЗ «О гражданстве Российской Федерации» // СЗ РФ. — 2002.</w:t>
      </w:r>
    </w:p>
    <w:p w:rsidR="0029014C" w:rsidRDefault="003D6BCE" w:rsidP="008025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5C7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 // СЗ РФ. — 2002. — № 2. — Ст. 133.</w:t>
      </w:r>
    </w:p>
    <w:p w:rsidR="00905627" w:rsidRPr="001278C8" w:rsidRDefault="00905627" w:rsidP="0090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5627" w:rsidRPr="001278C8" w:rsidRDefault="00905627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8C8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7585D" w:rsidRPr="001278C8" w:rsidRDefault="0057585D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 w:eastAsia="de-DE"/>
        </w:rPr>
      </w:pPr>
      <w:r w:rsidRPr="001278C8">
        <w:rPr>
          <w:rFonts w:ascii="Times New Roman" w:hAnsi="Times New Roman" w:cs="Times New Roman"/>
          <w:sz w:val="28"/>
          <w:szCs w:val="28"/>
          <w:u w:val="single"/>
          <w:lang w:val="de-DE" w:eastAsia="de-DE"/>
        </w:rPr>
        <w:t>http://school-collection.edu.ru/</w:t>
      </w:r>
    </w:p>
    <w:p w:rsidR="0057585D" w:rsidRPr="001278C8" w:rsidRDefault="0057585D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278C8">
        <w:rPr>
          <w:rFonts w:ascii="Times New Roman" w:hAnsi="Times New Roman" w:cs="Times New Roman"/>
          <w:sz w:val="28"/>
          <w:szCs w:val="28"/>
          <w:u w:val="single"/>
          <w:lang w:val="en-US"/>
        </w:rPr>
        <w:t>piter-press.ru: theme/philosophiya.htm/</w:t>
      </w:r>
    </w:p>
    <w:p w:rsidR="0057585D" w:rsidRPr="003B1943" w:rsidRDefault="0057585D" w:rsidP="0090562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 w:rsidRPr="003B1943">
        <w:rPr>
          <w:sz w:val="28"/>
          <w:szCs w:val="28"/>
          <w:lang w:val="en-US"/>
        </w:rPr>
        <w:t>https://www.garant.ru/</w:t>
      </w:r>
    </w:p>
    <w:p w:rsidR="00905627" w:rsidRPr="003B1943" w:rsidRDefault="000C6AD3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://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constitution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/</w:t>
        </w:r>
      </w:hyperlink>
    </w:p>
    <w:p w:rsidR="00905627" w:rsidRPr="003B1943" w:rsidRDefault="000C6AD3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gov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05627" w:rsidRPr="001278C8" w:rsidRDefault="000C6AD3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http://www.rossimvolika.ru/</w:t>
        </w:r>
      </w:hyperlink>
      <w:hyperlink r:id="rId14" w:tgtFrame="_blank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http://danur-w.narod.ru/</w:t>
        </w:r>
      </w:hyperlink>
    </w:p>
    <w:p w:rsidR="00905627" w:rsidRDefault="000C6AD3" w:rsidP="00905627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hyperlink r:id="rId15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http://be.economicus.ru/</w:t>
        </w:r>
      </w:hyperlink>
    </w:p>
    <w:p w:rsidR="0042057F" w:rsidRPr="001278C8" w:rsidRDefault="0042057F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4EA1" w:rsidRDefault="00894EA1">
      <w:r>
        <w:br w:type="page"/>
      </w:r>
    </w:p>
    <w:p w:rsidR="00905627" w:rsidRDefault="00905627" w:rsidP="00905627">
      <w:pPr>
        <w:autoSpaceDE w:val="0"/>
        <w:autoSpaceDN w:val="0"/>
        <w:adjustRightInd w:val="0"/>
        <w:spacing w:after="0" w:line="240" w:lineRule="auto"/>
        <w:jc w:val="center"/>
      </w:pPr>
    </w:p>
    <w:p w:rsidR="00226B14" w:rsidRPr="0027410D" w:rsidRDefault="00226B14" w:rsidP="00226B1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1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И ОЦЕНКА РЕЗУЛЬТАТОВ ОСВОЕНИЯ ДИСЦИПЛИНЫ </w:t>
      </w:r>
    </w:p>
    <w:p w:rsidR="00226B14" w:rsidRDefault="00226B14" w:rsidP="00905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5627" w:rsidRPr="00480400" w:rsidRDefault="00226B14" w:rsidP="0048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400"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 w:rsidRPr="00480400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</w:t>
      </w:r>
      <w:r w:rsidRPr="00480400">
        <w:rPr>
          <w:rFonts w:ascii="Times New Roman" w:hAnsi="Times New Roman" w:cs="Times New Roman"/>
          <w:sz w:val="28"/>
          <w:szCs w:val="28"/>
        </w:rPr>
        <w:t>преподавателем в процессе проведения практических занятий, тестирования, тематических контрольных работ, а также выполнения обучающимися индивидуальных заданий, ре</w:t>
      </w:r>
      <w:r w:rsidR="00480400" w:rsidRPr="00480400">
        <w:rPr>
          <w:rFonts w:ascii="Times New Roman" w:hAnsi="Times New Roman" w:cs="Times New Roman"/>
          <w:sz w:val="28"/>
          <w:szCs w:val="28"/>
        </w:rPr>
        <w:t>фератов, проектов, исследований</w:t>
      </w:r>
      <w:r w:rsidR="00905627" w:rsidRPr="00480400">
        <w:rPr>
          <w:rFonts w:ascii="Times New Roman" w:hAnsi="Times New Roman"/>
          <w:color w:val="000000"/>
          <w:sz w:val="28"/>
          <w:szCs w:val="28"/>
        </w:rPr>
        <w:t>.</w:t>
      </w:r>
    </w:p>
    <w:p w:rsidR="00905627" w:rsidRDefault="00480400" w:rsidP="00480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 (освоенные умения, усвоенные знания)</w:t>
      </w:r>
    </w:p>
    <w:p w:rsidR="0062323F" w:rsidRPr="0062323F" w:rsidRDefault="0062323F" w:rsidP="00226B1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97C78" w:rsidTr="001F550B">
        <w:tc>
          <w:tcPr>
            <w:tcW w:w="9571" w:type="dxa"/>
            <w:gridSpan w:val="2"/>
          </w:tcPr>
          <w:p w:rsidR="00797C78" w:rsidRDefault="00480400" w:rsidP="003B194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результате изучения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учебной дисциплины </w:t>
            </w:r>
            <w:r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«Обществознание» на уровне среднего общего образования:</w:t>
            </w:r>
          </w:p>
        </w:tc>
      </w:tr>
      <w:tr w:rsidR="0062323F" w:rsidTr="00226B14">
        <w:tc>
          <w:tcPr>
            <w:tcW w:w="5495" w:type="dxa"/>
          </w:tcPr>
          <w:p w:rsidR="0062323F" w:rsidRDefault="003B1943" w:rsidP="006232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797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тудент </w:t>
            </w:r>
            <w:r w:rsidR="0062323F"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научится</w:t>
            </w:r>
          </w:p>
        </w:tc>
        <w:tc>
          <w:tcPr>
            <w:tcW w:w="4076" w:type="dxa"/>
          </w:tcPr>
          <w:p w:rsidR="0062323F" w:rsidRDefault="003B1943" w:rsidP="006232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797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тудент </w:t>
            </w:r>
            <w:r w:rsidR="00797C78"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получит возможность научиться:</w:t>
            </w:r>
          </w:p>
        </w:tc>
      </w:tr>
      <w:tr w:rsidR="0062323F" w:rsidTr="00226B14">
        <w:tc>
          <w:tcPr>
            <w:tcW w:w="5495" w:type="dxa"/>
          </w:tcPr>
          <w:p w:rsidR="00226B14" w:rsidRPr="00D07E87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E87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Человек. Человек в системе общественных отношений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>В</w:t>
            </w:r>
            <w:r w:rsidRPr="006C12DC">
              <w:t>ыделять черты социальной сущности человека;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определять роль духовных ценностей в обществе;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распознавать формы культуры по их признакам, иллюстрировать их примерами;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виды искусства;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соотносить поступки и отношения с принятыми нормами морали;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выявлять сущностные характеристики религии и е</w:t>
            </w:r>
            <w:r>
              <w:t>е</w:t>
            </w:r>
            <w:r w:rsidRPr="006C12DC">
              <w:t xml:space="preserve"> роль в культурной жизни;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выявлять роль агентов социализации на основных этапах социализации индивида;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раскрывать связь между мышлением и деятельностью;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виды деятельности, приводить примеры основных видов деятельности;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552808">
              <w:t>выявлять и соотносить цели, средства и результаты деятельности</w:t>
            </w:r>
            <w:r w:rsidRPr="006C12DC">
              <w:t>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анализировать различные ситуации</w:t>
            </w:r>
            <w:r w:rsidRPr="00685FAC">
              <w:t xml:space="preserve"> </w:t>
            </w:r>
            <w:r w:rsidRPr="006C12DC">
              <w:t xml:space="preserve">свободного выбора, выявлять его основания и последствия; </w:t>
            </w:r>
          </w:p>
          <w:p w:rsid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формы чувственного и рационального познания, поясняя их примерами;</w:t>
            </w:r>
          </w:p>
          <w:p w:rsidR="00226B14" w:rsidRPr="00552808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552808">
              <w:t>выявлять особенности научного познания</w:t>
            </w:r>
            <w:r>
              <w:t>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абсолютную и относительную истины;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иллюстрировать конкретны</w:t>
            </w:r>
            <w:r>
              <w:t>ми</w:t>
            </w:r>
            <w:r w:rsidRPr="006C12DC">
              <w:t xml:space="preserve"> примера</w:t>
            </w:r>
            <w:r>
              <w:t>ми</w:t>
            </w:r>
            <w:r w:rsidRPr="006C12DC">
              <w:t xml:space="preserve"> роль мировоззрения в жизни человека;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lastRenderedPageBreak/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226B14" w:rsidRP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выражать и аргументировать собственное отношение к роли образования и самообразования в жизни человека.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как сложная динамическая система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приводить примеры прогрессивных и регрессивных общественных изменений, аргументировать свои суждения, выводы;</w:t>
            </w:r>
          </w:p>
          <w:p w:rsidR="00226B14" w:rsidRP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формулировать собственные суждения о сущности, причинах и последствиях глобализации; иллюстрировать проявлени</w:t>
            </w:r>
            <w:r>
              <w:rPr>
                <w:szCs w:val="28"/>
              </w:rPr>
              <w:t>я различных глобальных проблем.</w:t>
            </w:r>
          </w:p>
          <w:p w:rsidR="00226B14" w:rsidRPr="00E46E33" w:rsidRDefault="00226B14" w:rsidP="0022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взаимосвязь экономики с другими сферами жизни общества;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конкретизировать примерами основные факторы производства и факторные доходы;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объяснять механизм свободного ценообразования, приводить примеры действия законов спроса и предложения;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оценивать влияние конкуренции и монополии на экономическую жизнь, поведение основных участников экономики;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формы бизнеса;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извлекать социальную информацию из источников различного типа о тенденциях развития современной рыночной экономики;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Cs w:val="28"/>
              </w:rPr>
            </w:pPr>
            <w:r w:rsidRPr="0062323F">
              <w:rPr>
                <w:szCs w:val="28"/>
              </w:rPr>
              <w:t>различать экономические и бухгалтерские издержки;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lastRenderedPageBreak/>
              <w:t>приводить примеры постоянных и переменных издержек производства;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формы, виды проявления инфляции, оценивать последствия инфляции для экономики в целом и для различных социальных групп;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объекты спроса и предложения на рынке труда, описывать механизм их взаимодействия;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определять причины безработицы, различать ее виды;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высказывать обоснованные суждения о направлениях государственной политики в области занятости; 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анализировать практические ситуации, связанные с реализацией гражданами своих экономических интересов;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приводить примеры участия государства в регулировании рыночной экономики;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      </w:r>
          </w:p>
          <w:p w:rsidR="00226B14" w:rsidRP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и сравнивать пути достижения экономического роста.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Социальные отношения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критерии социальной стратификации;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lastRenderedPageBreak/>
              <w:t>выделять особенности молодежи как социально-демографической группы, раскрывать на примерах социальные роли юношества;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обоснованное суждение о факторах, обеспечивающих успешность самореализации молодежи в условиях современного рынка труда;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выявлять причины социальных конфликтов, моделировать ситуации разрешения конфликтов;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конкретизировать примерами виды социальных норм;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Cs w:val="28"/>
              </w:rPr>
            </w:pPr>
            <w:r w:rsidRPr="0062323F">
              <w:rPr>
                <w:szCs w:val="28"/>
              </w:rPr>
              <w:t>различать виды социальной мобильности, конкретизировать примерами;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основные принципы национальной политики России на современном этапе;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семью как социальный институт, раскрывать роль семьи в современном обществе;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обоснованные суждения о факторах, влияющих на демографическую ситуацию в стране;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lastRenderedPageBreak/>
      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оценивать собственные отношения и взаимодействие с другими людьми с позиций толерантности.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Политика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субъектов политической деятельности и объекты политического воздействия;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политическую власть и другие виды власти;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аргументированные суждения о соотношении средств и целей в политике;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роль и функции политической системы;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государство как центральный институт политической системы;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обобщать и систематизировать информацию о сущности (ценностях, принципах, признаках, роли в общественном развитии) демократии;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демократическую избирательную систему;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мажоритарную, пропорциональную, смешанную избирательные системы;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определять роль политической элиты и политического лидера в современном обществе;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конкретизировать примерами роль </w:t>
            </w:r>
            <w:r w:rsidRPr="0062323F">
              <w:rPr>
                <w:szCs w:val="28"/>
              </w:rPr>
              <w:lastRenderedPageBreak/>
              <w:t>политической идеологии;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на примерах функционирование различных партийных систем;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оценивать роль СМИ в современной политической жизни;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иллюстрировать примерами основные этапы политического процесса;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Правовое регулирование общественных отношений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Сравнивать правовые нормы с другими социальными нормами;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основные элементы системы права;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выстраивать иерархию нормативных актов;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основные стадии законотворческого процесса в Российской Федерации;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аргументировать важность соблюдения норм экологического права и характеризовать способы защиты экологических прав;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содержание гражданских правоотношений;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применять полученные знания о нормах гражданского права в практических ситуациях, прогнозируя последствия </w:t>
            </w:r>
            <w:r w:rsidRPr="0062323F">
              <w:rPr>
                <w:szCs w:val="28"/>
              </w:rPr>
              <w:lastRenderedPageBreak/>
              <w:t>принимаемых решений;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организационно-правовые формы предприятий;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порядок рассмотрения гражданских споров;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условия заключения, изменения и расторжения трудового договора;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иллюстрировать примерами виды социальной защиты и социального обеспечения;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извлекать и анализировать информацию по заданной теме в адаптированных источниках различного типа (Конституция РФ, ГПК РФ, АПК РФ, УПК РФ);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объяснять основные идеи международных документов, направленных на защиту прав человека.</w:t>
            </w:r>
          </w:p>
          <w:p w:rsidR="006237DB" w:rsidRPr="006237DB" w:rsidRDefault="006237DB" w:rsidP="00E46E33">
            <w:pPr>
              <w:pStyle w:val="a"/>
              <w:numPr>
                <w:ilvl w:val="0"/>
                <w:numId w:val="0"/>
              </w:numPr>
              <w:ind w:firstLine="284"/>
            </w:pPr>
          </w:p>
        </w:tc>
        <w:tc>
          <w:tcPr>
            <w:tcW w:w="4076" w:type="dxa"/>
          </w:tcPr>
          <w:p w:rsidR="00E46E33" w:rsidRPr="00D07E87" w:rsidRDefault="00E46E33" w:rsidP="00E46E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E87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Человек. Человек в системе общественных отношений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Использовать полученные знания о социальных ценностях и нормах в повседневной жизни, прогнозировать последствия принимаемых решений;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применять знания о методах познания социальных явлений и процессов в учебной деятельности и повседневной жизни; 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оценивать разнообразные явления и процессы общественного развития;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основные методы научного познания;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особенности социального познания;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различать типы мировоззрений;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объяснять специфику взаимовлияния двух миров социального и природного в понимании природы человека и его мировоззрения;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выражать собственную позицию по вопросу познаваемости мира и аргументировать ее.</w:t>
            </w:r>
          </w:p>
          <w:p w:rsidR="00E46E33" w:rsidRPr="00D07E87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как сложная динамическая система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Устанавливать причинно-</w:t>
            </w:r>
            <w:r w:rsidRPr="00D07E87">
              <w:rPr>
                <w:szCs w:val="28"/>
              </w:rPr>
              <w:lastRenderedPageBreak/>
              <w:t>следственные связи между состоянием различных сфер жизни общества и общественным развитием в целом;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выявлять, опираясь на теоретические положения и материалы СМИ, тенденции и перспективы общественного развития;</w:t>
            </w:r>
          </w:p>
          <w:p w:rsidR="00E46E33" w:rsidRPr="00D07E87" w:rsidRDefault="00E46E33" w:rsidP="00226B14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</w:t>
            </w:r>
            <w:r w:rsidR="00226B14">
              <w:rPr>
                <w:szCs w:val="28"/>
              </w:rPr>
              <w:t>формах (текст, схема, таблица).</w:t>
            </w:r>
          </w:p>
          <w:p w:rsidR="00226B14" w:rsidRDefault="00226B14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Выделять и формулировать характерные особенности рыночных структур;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противоречия рынка;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раскрывать роль и место фондового рынка в рыночных структурах;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раскрывать возможности финансирования малых и крупных фирм;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обосновывать выбор форм бизнеса в конкретных ситуациях;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различать источники финансирования малых и крупных предприятий;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определять практическое назначение основных функций менеджмента;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определять место маркетинга в деятельности организации;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применять полученные знания для выполнения социальных ролей работника и производителя;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оценивать свои возможности трудоустройства в условиях </w:t>
            </w:r>
            <w:r w:rsidRPr="00D07E87">
              <w:rPr>
                <w:szCs w:val="28"/>
              </w:rPr>
              <w:lastRenderedPageBreak/>
              <w:t>рынка труда;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раскрывать фазы экономического цикла;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      </w:r>
          </w:p>
          <w:p w:rsidR="00E46E33" w:rsidRPr="00D07E87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Социальные отношения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Выделять причины социального неравенства в истории и современном обществе;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высказывать обоснованное суждение о факторах, обеспечивающих успешность самореализации молодежи в современных условиях;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анализировать ситуации, связанные с различными способами разрешения социальных конфликтов;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выражать собственное отношение к различным способам разрешения социальных конфликтов;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находить и анализировать социальную информацию о тенденциях развития семьи в </w:t>
            </w:r>
            <w:r w:rsidRPr="00D07E87">
              <w:rPr>
                <w:szCs w:val="28"/>
              </w:rPr>
              <w:lastRenderedPageBreak/>
              <w:t>современном обществе;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анализировать численность населения и динамику ее изменений в мире и в России.</w:t>
            </w:r>
          </w:p>
          <w:p w:rsidR="00E46E33" w:rsidRPr="00E46E33" w:rsidRDefault="00E46E33" w:rsidP="00E46E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Политика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выделять основные этапы избирательной кампании;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 перспективе осознанно участвовать в избирательных кампаниях;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отбирать и систематизировать информацию СМИ о функциях и значении местного самоуправления;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самостоятельно давать аргументированную оценку личных качеств и деятельности политических лидеров;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особенности политического процесса в России;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анализировать основные тенденции современного политического процесса.</w:t>
            </w:r>
          </w:p>
          <w:p w:rsidR="00E46E33" w:rsidRPr="00D07E87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Правовое регулирование общественных отношений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Действовать в пределах </w:t>
            </w:r>
            <w:r w:rsidRPr="00D07E87">
              <w:rPr>
                <w:szCs w:val="28"/>
              </w:rPr>
              <w:lastRenderedPageBreak/>
              <w:t>правовых норм для успешного решения жизненных задач в разных сферах общественных отношений;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перечислять участников законотворческого процесса и раскрывать их функции;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механизм судебной защиты прав человека и гражданина в РФ;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ориентироваться в предпринимательских правоотношениях;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общественную опасность коррупции для гражданина, общества и государства;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применять знание основных норм права в ситуациях повседневной жизни, прогнозировать последствия принимаемых решений;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оценивать происходящие события и поведение людей с точки зрения соответствия закону;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      </w:r>
          </w:p>
          <w:p w:rsidR="0062323F" w:rsidRDefault="0062323F" w:rsidP="006232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0400" w:rsidRDefault="00480400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E03" w:rsidRDefault="004B3E03" w:rsidP="0048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7E87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 xml:space="preserve">«Студент научится» </w:t>
      </w:r>
      <w:r w:rsidRPr="00D07E87">
        <w:rPr>
          <w:rFonts w:ascii="Times New Roman" w:hAnsi="Times New Roman" w:cs="Times New Roman"/>
          <w:sz w:val="28"/>
          <w:szCs w:val="28"/>
        </w:rPr>
        <w:t>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A02E6D" w:rsidRDefault="00480400" w:rsidP="00A0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7E87">
        <w:rPr>
          <w:rFonts w:ascii="Times New Roman" w:hAnsi="Times New Roman" w:cs="Times New Roman"/>
          <w:sz w:val="28"/>
          <w:szCs w:val="28"/>
        </w:rPr>
        <w:t>Уровень достижений, соответствующий п</w:t>
      </w:r>
      <w:r>
        <w:rPr>
          <w:rFonts w:ascii="Times New Roman" w:hAnsi="Times New Roman" w:cs="Times New Roman"/>
          <w:sz w:val="28"/>
          <w:szCs w:val="28"/>
        </w:rPr>
        <w:t xml:space="preserve">ланируемым результатам </w:t>
      </w:r>
      <w:r w:rsidRPr="00D07E87"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03">
        <w:rPr>
          <w:rFonts w:ascii="Times New Roman" w:hAnsi="Times New Roman" w:cs="Times New Roman"/>
          <w:sz w:val="28"/>
          <w:szCs w:val="28"/>
        </w:rPr>
        <w:t>«</w:t>
      </w:r>
      <w:r w:rsidRPr="004B3E03">
        <w:rPr>
          <w:rFonts w:ascii="Times New Roman" w:eastAsia="Times New Roman" w:hAnsi="Times New Roman" w:cs="Times New Roman"/>
          <w:sz w:val="28"/>
          <w:szCs w:val="28"/>
        </w:rPr>
        <w:t>Студент получит возможность научиться»</w:t>
      </w:r>
      <w:r w:rsidRPr="004B3E03">
        <w:rPr>
          <w:rFonts w:ascii="Times New Roman" w:hAnsi="Times New Roman" w:cs="Times New Roman"/>
          <w:sz w:val="28"/>
          <w:szCs w:val="28"/>
        </w:rPr>
        <w:t>,</w:t>
      </w:r>
      <w:r w:rsidR="004B3E03">
        <w:rPr>
          <w:rFonts w:ascii="Times New Roman" w:hAnsi="Times New Roman" w:cs="Times New Roman"/>
          <w:sz w:val="28"/>
          <w:szCs w:val="28"/>
        </w:rPr>
        <w:t xml:space="preserve"> </w:t>
      </w:r>
      <w:r w:rsidRPr="00D07E87">
        <w:rPr>
          <w:rFonts w:ascii="Times New Roman" w:hAnsi="Times New Roman" w:cs="Times New Roman"/>
          <w:sz w:val="28"/>
          <w:szCs w:val="28"/>
        </w:rPr>
        <w:t>могут продемонстрировать отдельные мотивированные и способные обучающиеся.</w:t>
      </w:r>
      <w:r w:rsidRPr="00480400">
        <w:rPr>
          <w:rFonts w:ascii="Times New Roman" w:hAnsi="Times New Roman" w:cs="Times New Roman"/>
          <w:sz w:val="28"/>
          <w:szCs w:val="28"/>
        </w:rPr>
        <w:t xml:space="preserve"> </w:t>
      </w:r>
      <w:r w:rsidR="004B3E03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D07E87">
        <w:rPr>
          <w:rFonts w:ascii="Times New Roman" w:hAnsi="Times New Roman" w:cs="Times New Roman"/>
          <w:sz w:val="28"/>
          <w:szCs w:val="28"/>
        </w:rPr>
        <w:t xml:space="preserve">такого включения – предоставить возможность обучающимся продемонстрировать овладение более высоким (по сравнению с базовым) уровнем достижений и выявить динамику </w:t>
      </w:r>
      <w:r w:rsidR="004B3E03">
        <w:rPr>
          <w:rFonts w:ascii="Times New Roman" w:hAnsi="Times New Roman" w:cs="Times New Roman"/>
          <w:sz w:val="28"/>
          <w:szCs w:val="28"/>
        </w:rPr>
        <w:t xml:space="preserve">их личностного </w:t>
      </w:r>
      <w:r w:rsidRPr="00D07E87">
        <w:rPr>
          <w:rFonts w:ascii="Times New Roman" w:hAnsi="Times New Roman" w:cs="Times New Roman"/>
          <w:sz w:val="28"/>
          <w:szCs w:val="28"/>
        </w:rPr>
        <w:t>роста</w:t>
      </w:r>
      <w:r w:rsidR="004B3E03">
        <w:rPr>
          <w:rFonts w:ascii="Times New Roman" w:hAnsi="Times New Roman" w:cs="Times New Roman"/>
          <w:sz w:val="28"/>
          <w:szCs w:val="28"/>
        </w:rPr>
        <w:t>.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80400">
        <w:rPr>
          <w:rFonts w:ascii="Times New Roman" w:hAnsi="Times New Roman"/>
          <w:b/>
          <w:color w:val="000000"/>
          <w:sz w:val="28"/>
          <w:szCs w:val="28"/>
        </w:rPr>
        <w:t>Формы и методы контроля и оценки результатов обучения</w:t>
      </w:r>
      <w:r w:rsidRPr="0048040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80400">
        <w:rPr>
          <w:rFonts w:ascii="Times New Roman" w:hAnsi="Times New Roman"/>
          <w:color w:val="000000"/>
          <w:sz w:val="28"/>
          <w:szCs w:val="28"/>
          <w:u w:val="single"/>
        </w:rPr>
        <w:t>Формы контроля обучения: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480400">
        <w:rPr>
          <w:rFonts w:ascii="Times New Roman" w:hAnsi="Times New Roman"/>
          <w:iCs/>
          <w:color w:val="000000"/>
          <w:sz w:val="28"/>
          <w:szCs w:val="28"/>
        </w:rPr>
        <w:t>домашние задания проблемного характера;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iCs/>
          <w:color w:val="000000"/>
          <w:sz w:val="28"/>
          <w:szCs w:val="28"/>
        </w:rPr>
        <w:t>— практические задания по работе с оригинальными текстами;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iCs/>
          <w:color w:val="000000"/>
          <w:sz w:val="28"/>
          <w:szCs w:val="28"/>
        </w:rPr>
        <w:t>— подготовка и защита групповых заданий проектного характера;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iCs/>
          <w:color w:val="000000"/>
          <w:sz w:val="28"/>
          <w:szCs w:val="28"/>
        </w:rPr>
        <w:t>— тестовые задания по соответствующим темам.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80400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Методы оценки результатов обучения: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480400">
        <w:rPr>
          <w:rFonts w:ascii="Times New Roman" w:hAnsi="Times New Roman"/>
          <w:iCs/>
          <w:color w:val="000000"/>
          <w:sz w:val="28"/>
          <w:szCs w:val="28"/>
        </w:rPr>
        <w:t>мониторинг роста творческой самостоятельности и навыков получения нового знания каждым обучающимся;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040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480400">
        <w:rPr>
          <w:rFonts w:ascii="Times New Roman" w:hAnsi="Times New Roman"/>
          <w:iCs/>
          <w:color w:val="000000"/>
          <w:sz w:val="28"/>
          <w:szCs w:val="28"/>
        </w:rPr>
        <w:t>накопительная оценка.</w:t>
      </w:r>
    </w:p>
    <w:p w:rsidR="0062323F" w:rsidRPr="0062323F" w:rsidRDefault="0062323F" w:rsidP="0062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BD" w:rsidRDefault="00AF10B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610003" w:rsidRPr="001F550B" w:rsidRDefault="00610003" w:rsidP="0061000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1F550B">
        <w:rPr>
          <w:rFonts w:ascii="Times New Roman" w:hAnsi="Times New Roman" w:cs="Times New Roman"/>
          <w:color w:val="auto"/>
        </w:rPr>
        <w:lastRenderedPageBreak/>
        <w:t>ТЕМАТИЧЕСКИЙ ПЛАН</w:t>
      </w:r>
    </w:p>
    <w:p w:rsidR="00610003" w:rsidRPr="007549A3" w:rsidRDefault="00610003" w:rsidP="0061000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9A3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“Обществознание”</w:t>
      </w:r>
    </w:p>
    <w:p w:rsidR="00610003" w:rsidRPr="007549A3" w:rsidRDefault="001F550B" w:rsidP="0061000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специальностей: 34.02.01 Сестринское дело</w:t>
      </w:r>
      <w:r w:rsidR="00610003" w:rsidRPr="007549A3">
        <w:rPr>
          <w:rFonts w:ascii="Times New Roman" w:eastAsia="Times New Roman" w:hAnsi="Times New Roman" w:cs="Times New Roman"/>
          <w:b/>
          <w:sz w:val="28"/>
          <w:szCs w:val="28"/>
        </w:rPr>
        <w:t>, базовая подготовка</w:t>
      </w:r>
    </w:p>
    <w:p w:rsidR="00610003" w:rsidRPr="003565FA" w:rsidRDefault="00610003" w:rsidP="0061000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9A3"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850"/>
        <w:gridCol w:w="930"/>
      </w:tblGrid>
      <w:tr w:rsidR="00610003" w:rsidRPr="007549A3" w:rsidTr="001F550B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10003" w:rsidRPr="007549A3" w:rsidTr="001F550B">
        <w:trPr>
          <w:trHeight w:val="67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Аудиторных</w:t>
            </w:r>
          </w:p>
        </w:tc>
      </w:tr>
      <w:tr w:rsidR="00610003" w:rsidRPr="007549A3" w:rsidTr="001F550B">
        <w:trPr>
          <w:trHeight w:val="34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003" w:rsidRPr="007549A3" w:rsidTr="001F550B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обществе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610003" w:rsidRPr="007549A3" w:rsidTr="001F550B">
        <w:trPr>
          <w:trHeight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такое общество? Общество как сложная система.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общественного развития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1.2. 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>Социальная сущность человека.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– способ существования людей.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1.3. 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>Познавательная и коммуникативная деятельность Свобода и необходимость в деятельности человека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1.4.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общество. Глобальная угроза международного терроризма.</w:t>
            </w:r>
            <w:r w:rsidRPr="00754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F550B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Общество как мир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610003" w:rsidRPr="007549A3" w:rsidTr="001F550B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2.1. 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Духовная культура общества. 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2.2 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Духовный мир личности.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Мораль. 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2.3.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и образование. Религия и религиозные организации.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2.4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Массовая культура.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F550B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Правовое регулирование общественных отношений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610003" w:rsidRPr="007549A3" w:rsidTr="001F550B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3.1.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подходы к пониманию права. Право в системе социальных норм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3.2.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права.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Правоотношения и правонарушения. 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3.3.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Предпосылки правомерного поведения. Гражданин Российской Федерации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3.4.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право. Семейное право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3.5.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регулирование занятости и трудоустройства. Экологическое право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3.6.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Процессуальные отрасли права. Конституционное судопроизводство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3.7.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защита прав человека. Правовые основы антитеррористической политики Российского государства. Контрольная работа по теме: «Правовое регулирование общественных отношений»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ЗА 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AU"/>
              </w:rPr>
              <w:t>I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610003" w:rsidRPr="007549A3" w:rsidRDefault="00610003" w:rsidP="00610003">
      <w:pPr>
        <w:rPr>
          <w:sz w:val="28"/>
          <w:szCs w:val="28"/>
        </w:rPr>
      </w:pP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850"/>
        <w:gridCol w:w="930"/>
      </w:tblGrid>
      <w:tr w:rsidR="00610003" w:rsidRPr="007549A3" w:rsidTr="001F550B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4.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610003" w:rsidRPr="007549A3" w:rsidTr="001F550B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4.1.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Роль экономики в жизни общества. Экономика: наука и хозяйство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4.2.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Экономический рост и развитие. Рыночные отношения в экономике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4.3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Фирма в экономике.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равовые основы предприниматель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ской деятельности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4.4.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Слагаемые успеха в бизнесе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4.5.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Экономика и государство. Финансы в экономике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4.6.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Занятость и безработица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4.7.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Мировая экономика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4.8.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F550B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10003" w:rsidRPr="007549A3" w:rsidTr="001F550B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5.1.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структура общества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5.2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нормы и отклоняющееся поведение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5.3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Нации и межнациональные отношения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5.4.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и быт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5.5.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Гендер – социальный пол. Молодежь в современном обществе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5.6.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Демографическая ситуация в современной России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F550B">
        <w:trPr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6.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610003" w:rsidRPr="007549A3" w:rsidTr="001F550B">
        <w:trPr>
          <w:trHeight w:val="2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6.1.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Политика и власть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6.2.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Политическая система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6.3.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общество и правовое государство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6.4.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Демократические выборы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6.5.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Политические партии и партийные системы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6.6.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Политическая элита и политическое лидерство</w:t>
            </w:r>
            <w:r w:rsidR="00A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F10BD"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Политическое сознание.</w:t>
            </w:r>
          </w:p>
          <w:p w:rsidR="00610003" w:rsidRPr="007549A3" w:rsidRDefault="00610003" w:rsidP="00AF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6.7.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Политическое поведение</w:t>
            </w:r>
            <w:r w:rsidR="00A0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Политический процесс и культура политического участия.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F10BD" w:rsidRDefault="00AF10BD" w:rsidP="00AF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AF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F550B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3565FA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F550B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ЗА II 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610003" w:rsidRPr="007549A3" w:rsidTr="001F550B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F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</w:t>
            </w:r>
          </w:p>
        </w:tc>
      </w:tr>
    </w:tbl>
    <w:p w:rsidR="00610003" w:rsidRDefault="00610003" w:rsidP="00610003">
      <w:pPr>
        <w:rPr>
          <w:rFonts w:ascii="Times New Roman" w:hAnsi="Times New Roman" w:cs="Times New Roman"/>
          <w:sz w:val="28"/>
          <w:szCs w:val="28"/>
        </w:rPr>
      </w:pPr>
    </w:p>
    <w:p w:rsidR="00797C78" w:rsidRPr="003B1943" w:rsidRDefault="00797C78" w:rsidP="003B194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97C78" w:rsidRPr="003B1943" w:rsidSect="0062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D3" w:rsidRDefault="000C6AD3" w:rsidP="006E4ECD">
      <w:pPr>
        <w:spacing w:after="0" w:line="240" w:lineRule="auto"/>
      </w:pPr>
      <w:r>
        <w:separator/>
      </w:r>
    </w:p>
  </w:endnote>
  <w:endnote w:type="continuationSeparator" w:id="0">
    <w:p w:rsidR="000C6AD3" w:rsidRDefault="000C6AD3" w:rsidP="006E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80831"/>
      <w:docPartObj>
        <w:docPartGallery w:val="Page Numbers (Bottom of Page)"/>
        <w:docPartUnique/>
      </w:docPartObj>
    </w:sdtPr>
    <w:sdtEndPr/>
    <w:sdtContent>
      <w:p w:rsidR="00F1251E" w:rsidRDefault="00F1251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27">
          <w:rPr>
            <w:noProof/>
          </w:rPr>
          <w:t>7</w:t>
        </w:r>
        <w:r>
          <w:fldChar w:fldCharType="end"/>
        </w:r>
      </w:p>
    </w:sdtContent>
  </w:sdt>
  <w:p w:rsidR="00F1251E" w:rsidRDefault="00F1251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D3" w:rsidRDefault="000C6AD3" w:rsidP="006E4ECD">
      <w:pPr>
        <w:spacing w:after="0" w:line="240" w:lineRule="auto"/>
      </w:pPr>
      <w:r>
        <w:separator/>
      </w:r>
    </w:p>
  </w:footnote>
  <w:footnote w:type="continuationSeparator" w:id="0">
    <w:p w:rsidR="000C6AD3" w:rsidRDefault="000C6AD3" w:rsidP="006E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524"/>
    <w:multiLevelType w:val="hybridMultilevel"/>
    <w:tmpl w:val="2F54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C5B05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>
    <w:nsid w:val="11D30BC3"/>
    <w:multiLevelType w:val="hybridMultilevel"/>
    <w:tmpl w:val="2B9C8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F5299F"/>
    <w:multiLevelType w:val="hybridMultilevel"/>
    <w:tmpl w:val="E7A42D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A4CE8"/>
    <w:multiLevelType w:val="hybridMultilevel"/>
    <w:tmpl w:val="559A84A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B9F0B3F"/>
    <w:multiLevelType w:val="multilevel"/>
    <w:tmpl w:val="EE585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E5B5A45"/>
    <w:multiLevelType w:val="hybridMultilevel"/>
    <w:tmpl w:val="404E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">
    <w:nsid w:val="494825FB"/>
    <w:multiLevelType w:val="hybridMultilevel"/>
    <w:tmpl w:val="87C6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6607F"/>
    <w:multiLevelType w:val="multilevel"/>
    <w:tmpl w:val="516A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51ABF"/>
    <w:multiLevelType w:val="hybridMultilevel"/>
    <w:tmpl w:val="A64A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72DFC"/>
    <w:multiLevelType w:val="hybridMultilevel"/>
    <w:tmpl w:val="DDEC5538"/>
    <w:lvl w:ilvl="0" w:tplc="99A854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4A00EF6"/>
    <w:multiLevelType w:val="hybridMultilevel"/>
    <w:tmpl w:val="3440C4D4"/>
    <w:lvl w:ilvl="0" w:tplc="EE002B6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CB0EA7"/>
    <w:multiLevelType w:val="hybridMultilevel"/>
    <w:tmpl w:val="9D16D7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A03FB"/>
    <w:multiLevelType w:val="hybridMultilevel"/>
    <w:tmpl w:val="85D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18"/>
  </w:num>
  <w:num w:numId="11">
    <w:abstractNumId w:val="11"/>
  </w:num>
  <w:num w:numId="12">
    <w:abstractNumId w:val="19"/>
  </w:num>
  <w:num w:numId="13">
    <w:abstractNumId w:val="0"/>
  </w:num>
  <w:num w:numId="14">
    <w:abstractNumId w:val="2"/>
  </w:num>
  <w:num w:numId="15">
    <w:abstractNumId w:val="5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B1"/>
    <w:rsid w:val="00041BEB"/>
    <w:rsid w:val="00045D9A"/>
    <w:rsid w:val="000C6AD3"/>
    <w:rsid w:val="000D5487"/>
    <w:rsid w:val="001278C8"/>
    <w:rsid w:val="00142C89"/>
    <w:rsid w:val="00154C9D"/>
    <w:rsid w:val="001724E2"/>
    <w:rsid w:val="00183517"/>
    <w:rsid w:val="001F550B"/>
    <w:rsid w:val="00226077"/>
    <w:rsid w:val="00226B14"/>
    <w:rsid w:val="00245146"/>
    <w:rsid w:val="0029014C"/>
    <w:rsid w:val="00295197"/>
    <w:rsid w:val="002D5E6C"/>
    <w:rsid w:val="002D71D5"/>
    <w:rsid w:val="002E0867"/>
    <w:rsid w:val="002F5161"/>
    <w:rsid w:val="003A3986"/>
    <w:rsid w:val="003B1943"/>
    <w:rsid w:val="003D6BCE"/>
    <w:rsid w:val="003F6C72"/>
    <w:rsid w:val="00415467"/>
    <w:rsid w:val="0042057F"/>
    <w:rsid w:val="00480400"/>
    <w:rsid w:val="00492776"/>
    <w:rsid w:val="004A01B1"/>
    <w:rsid w:val="004A7567"/>
    <w:rsid w:val="004B3E03"/>
    <w:rsid w:val="004D48CD"/>
    <w:rsid w:val="004F45A7"/>
    <w:rsid w:val="00502D2D"/>
    <w:rsid w:val="00520E1A"/>
    <w:rsid w:val="0057585D"/>
    <w:rsid w:val="005A223E"/>
    <w:rsid w:val="005E409E"/>
    <w:rsid w:val="00610003"/>
    <w:rsid w:val="006141FA"/>
    <w:rsid w:val="0062323F"/>
    <w:rsid w:val="006237DB"/>
    <w:rsid w:val="0062597E"/>
    <w:rsid w:val="006369A4"/>
    <w:rsid w:val="00640947"/>
    <w:rsid w:val="0064672F"/>
    <w:rsid w:val="006835C6"/>
    <w:rsid w:val="006A29FE"/>
    <w:rsid w:val="006B2B21"/>
    <w:rsid w:val="006C28AF"/>
    <w:rsid w:val="006E4ECD"/>
    <w:rsid w:val="00706181"/>
    <w:rsid w:val="00707615"/>
    <w:rsid w:val="00732F7F"/>
    <w:rsid w:val="00740E53"/>
    <w:rsid w:val="00753C3D"/>
    <w:rsid w:val="007655C7"/>
    <w:rsid w:val="00783BB5"/>
    <w:rsid w:val="00794986"/>
    <w:rsid w:val="00797C78"/>
    <w:rsid w:val="007A4827"/>
    <w:rsid w:val="007D592E"/>
    <w:rsid w:val="007E548F"/>
    <w:rsid w:val="007F5FFB"/>
    <w:rsid w:val="008025C7"/>
    <w:rsid w:val="00803DA2"/>
    <w:rsid w:val="008576A4"/>
    <w:rsid w:val="00863AA4"/>
    <w:rsid w:val="00894EA1"/>
    <w:rsid w:val="008A6FBC"/>
    <w:rsid w:val="008E5A91"/>
    <w:rsid w:val="008F324D"/>
    <w:rsid w:val="00905627"/>
    <w:rsid w:val="0093184A"/>
    <w:rsid w:val="00985022"/>
    <w:rsid w:val="00985A72"/>
    <w:rsid w:val="00A02E6D"/>
    <w:rsid w:val="00A60600"/>
    <w:rsid w:val="00AA29CB"/>
    <w:rsid w:val="00AC6FA9"/>
    <w:rsid w:val="00AF10BD"/>
    <w:rsid w:val="00AF4AD8"/>
    <w:rsid w:val="00B43039"/>
    <w:rsid w:val="00B61C10"/>
    <w:rsid w:val="00BA158B"/>
    <w:rsid w:val="00BB2D83"/>
    <w:rsid w:val="00BF2AAC"/>
    <w:rsid w:val="00C23E27"/>
    <w:rsid w:val="00C32A45"/>
    <w:rsid w:val="00C36202"/>
    <w:rsid w:val="00C57B26"/>
    <w:rsid w:val="00CA6C06"/>
    <w:rsid w:val="00CE2117"/>
    <w:rsid w:val="00CE49E2"/>
    <w:rsid w:val="00D07E87"/>
    <w:rsid w:val="00D80AC7"/>
    <w:rsid w:val="00E32784"/>
    <w:rsid w:val="00E32973"/>
    <w:rsid w:val="00E34172"/>
    <w:rsid w:val="00E46E33"/>
    <w:rsid w:val="00E622D3"/>
    <w:rsid w:val="00E97466"/>
    <w:rsid w:val="00EE57C2"/>
    <w:rsid w:val="00F1251E"/>
    <w:rsid w:val="00F16C34"/>
    <w:rsid w:val="00F3417C"/>
    <w:rsid w:val="00F76822"/>
    <w:rsid w:val="00FA5D0D"/>
    <w:rsid w:val="00FB0479"/>
    <w:rsid w:val="00FC2FEE"/>
    <w:rsid w:val="00FD139A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2CFF-FCD0-45A0-9803-1976B65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409E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25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62323F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E409E"/>
    <w:pPr>
      <w:ind w:left="720"/>
      <w:contextualSpacing/>
    </w:pPr>
  </w:style>
  <w:style w:type="paragraph" w:customStyle="1" w:styleId="Default">
    <w:name w:val="Default"/>
    <w:rsid w:val="005E409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rsid w:val="005E409E"/>
    <w:rPr>
      <w:rFonts w:cs="Times New Roman"/>
      <w:color w:val="0000FF"/>
      <w:u w:val="single"/>
    </w:rPr>
  </w:style>
  <w:style w:type="paragraph" w:styleId="a6">
    <w:name w:val="Body Text"/>
    <w:basedOn w:val="a0"/>
    <w:link w:val="a7"/>
    <w:uiPriority w:val="1"/>
    <w:qFormat/>
    <w:rsid w:val="0050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1"/>
    <w:link w:val="a6"/>
    <w:uiPriority w:val="1"/>
    <w:rsid w:val="00502D2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8">
    <w:name w:val="Strong"/>
    <w:basedOn w:val="a1"/>
    <w:uiPriority w:val="22"/>
    <w:qFormat/>
    <w:rsid w:val="00640947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42C8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1"/>
    <w:uiPriority w:val="99"/>
    <w:semiHidden/>
    <w:unhideWhenUsed/>
    <w:rsid w:val="00FC2FEE"/>
    <w:rPr>
      <w:color w:val="800080" w:themeColor="followedHyperlink"/>
      <w:u w:val="single"/>
    </w:rPr>
  </w:style>
  <w:style w:type="paragraph" w:styleId="ac">
    <w:name w:val="Normal (Web)"/>
    <w:basedOn w:val="a0"/>
    <w:uiPriority w:val="99"/>
    <w:unhideWhenUsed/>
    <w:rsid w:val="00B4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62323F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d"/>
    <w:qFormat/>
    <w:rsid w:val="0062323F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6232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e">
    <w:name w:val="Table Grid"/>
    <w:basedOn w:val="a2"/>
    <w:uiPriority w:val="59"/>
    <w:rsid w:val="0062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25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6E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6E4ECD"/>
    <w:rPr>
      <w:rFonts w:eastAsiaTheme="minorEastAsia"/>
      <w:lang w:eastAsia="ru-RU"/>
    </w:rPr>
  </w:style>
  <w:style w:type="paragraph" w:styleId="af1">
    <w:name w:val="footer"/>
    <w:basedOn w:val="a0"/>
    <w:link w:val="af2"/>
    <w:uiPriority w:val="99"/>
    <w:unhideWhenUsed/>
    <w:rsid w:val="006E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6E4E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simvoli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itu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.economicus.ru/" TargetMode="External"/><Relationship Id="rId10" Type="http://schemas.openxmlformats.org/officeDocument/2006/relationships/hyperlink" Target="https://rus.logobook.ru/prod_list.php?ftype=2&amp;par1=10000562&amp;name=%C0%EA%E0%E4%E5%EC%E8%FF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.logobook.ru/prod_list.php?ftype=2&amp;par1=10000562&amp;name=%C0%EA%E0%E4%E5%EC%E8%FF&amp;page=1" TargetMode="External"/><Relationship Id="rId14" Type="http://schemas.openxmlformats.org/officeDocument/2006/relationships/hyperlink" Target="http://danur-w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C43A-7647-4F03-AABA-4461EC1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8027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Эллада К. Арутюнян</cp:lastModifiedBy>
  <cp:revision>62</cp:revision>
  <cp:lastPrinted>2020-02-14T09:13:00Z</cp:lastPrinted>
  <dcterms:created xsi:type="dcterms:W3CDTF">2018-08-28T08:50:00Z</dcterms:created>
  <dcterms:modified xsi:type="dcterms:W3CDTF">2021-01-28T12:00:00Z</dcterms:modified>
</cp:coreProperties>
</file>